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F0EA" w14:textId="77777777" w:rsidR="00856955" w:rsidRPr="00682B26" w:rsidRDefault="00856955" w:rsidP="000932B7">
      <w:pPr>
        <w:spacing w:line="240" w:lineRule="auto"/>
        <w:rPr>
          <w:rFonts w:ascii="Calibri" w:hAnsi="Calibri" w:cs="Calibri"/>
          <w:b/>
          <w:bCs/>
        </w:rPr>
      </w:pPr>
    </w:p>
    <w:p w14:paraId="5DF002EC" w14:textId="0DAC8856" w:rsidR="000A7351" w:rsidRPr="000932B7" w:rsidRDefault="00AC6C28" w:rsidP="000932B7">
      <w:pPr>
        <w:spacing w:line="240" w:lineRule="auto"/>
        <w:rPr>
          <w:rFonts w:ascii="Calibri" w:hAnsi="Calibri" w:cs="Calibri"/>
          <w:sz w:val="32"/>
          <w:szCs w:val="32"/>
        </w:rPr>
      </w:pPr>
      <w:r w:rsidRPr="000932B7">
        <w:rPr>
          <w:rFonts w:ascii="Calibri" w:hAnsi="Calibri" w:cs="Calibri"/>
          <w:b/>
          <w:bCs/>
          <w:sz w:val="32"/>
          <w:szCs w:val="32"/>
        </w:rPr>
        <w:t>Plant Heritage Journal Editor – Role Description</w:t>
      </w:r>
      <w:r w:rsidR="002A304C" w:rsidRPr="000932B7">
        <w:rPr>
          <w:rFonts w:ascii="Calibri" w:hAnsi="Calibri" w:cs="Calibri"/>
          <w:b/>
          <w:bCs/>
          <w:sz w:val="32"/>
          <w:szCs w:val="32"/>
        </w:rPr>
        <w:tab/>
      </w:r>
    </w:p>
    <w:p w14:paraId="45EB052F" w14:textId="4C8A95BA" w:rsidR="000932B7" w:rsidRDefault="00CE425A" w:rsidP="000932B7">
      <w:pPr>
        <w:spacing w:line="240" w:lineRule="auto"/>
        <w:rPr>
          <w:rFonts w:ascii="Calibri" w:hAnsi="Calibri" w:cs="Calibri"/>
        </w:rPr>
      </w:pPr>
      <w:r w:rsidRPr="00682B26">
        <w:rPr>
          <w:rFonts w:ascii="Calibri" w:hAnsi="Calibri" w:cs="Calibri"/>
        </w:rPr>
        <w:t xml:space="preserve">Plant Heritage is </w:t>
      </w:r>
      <w:r w:rsidR="000A7351" w:rsidRPr="00682B26">
        <w:rPr>
          <w:rFonts w:ascii="Calibri" w:hAnsi="Calibri" w:cs="Calibri"/>
        </w:rPr>
        <w:t>looking for a</w:t>
      </w:r>
      <w:r w:rsidR="002A304C" w:rsidRPr="00682B26">
        <w:rPr>
          <w:rFonts w:ascii="Calibri" w:hAnsi="Calibri" w:cs="Calibri"/>
        </w:rPr>
        <w:t xml:space="preserve"> </w:t>
      </w:r>
      <w:r w:rsidR="00AC6C28" w:rsidRPr="00682B26">
        <w:rPr>
          <w:rFonts w:ascii="Calibri" w:hAnsi="Calibri" w:cs="Calibri"/>
        </w:rPr>
        <w:t xml:space="preserve">new editor </w:t>
      </w:r>
      <w:r w:rsidR="00407456" w:rsidRPr="00682B26">
        <w:rPr>
          <w:rFonts w:ascii="Calibri" w:hAnsi="Calibri" w:cs="Calibri"/>
        </w:rPr>
        <w:t>of</w:t>
      </w:r>
      <w:r w:rsidR="009F2B76" w:rsidRPr="00682B26">
        <w:rPr>
          <w:rFonts w:ascii="Calibri" w:hAnsi="Calibri" w:cs="Calibri"/>
        </w:rPr>
        <w:t xml:space="preserve"> our flagship publication, the Plant Heritage </w:t>
      </w:r>
      <w:r w:rsidR="009F2B76" w:rsidRPr="00682B26">
        <w:rPr>
          <w:rFonts w:ascii="Calibri" w:hAnsi="Calibri" w:cs="Calibri"/>
          <w:i/>
          <w:iCs/>
        </w:rPr>
        <w:t>Journal</w:t>
      </w:r>
      <w:r w:rsidR="00407456" w:rsidRPr="00682B26">
        <w:rPr>
          <w:rFonts w:ascii="Calibri" w:hAnsi="Calibri" w:cs="Calibri"/>
          <w:i/>
          <w:iCs/>
        </w:rPr>
        <w:t>,</w:t>
      </w:r>
      <w:r w:rsidR="009F2B76" w:rsidRPr="00682B26">
        <w:rPr>
          <w:rFonts w:ascii="Calibri" w:hAnsi="Calibri" w:cs="Calibri"/>
        </w:rPr>
        <w:t xml:space="preserve"> which </w:t>
      </w:r>
      <w:r w:rsidR="00032845" w:rsidRPr="00682B26">
        <w:rPr>
          <w:rFonts w:ascii="Calibri" w:hAnsi="Calibri" w:cs="Calibri"/>
        </w:rPr>
        <w:t>goes to thousands of members and partners twice a year</w:t>
      </w:r>
      <w:r w:rsidR="00032845">
        <w:rPr>
          <w:rFonts w:ascii="Calibri" w:hAnsi="Calibri" w:cs="Calibri"/>
        </w:rPr>
        <w:t>. Each edition takes a different theme and</w:t>
      </w:r>
      <w:r w:rsidR="00032845" w:rsidRPr="00682B26">
        <w:rPr>
          <w:rFonts w:ascii="Calibri" w:hAnsi="Calibri" w:cs="Calibri"/>
        </w:rPr>
        <w:t xml:space="preserve"> </w:t>
      </w:r>
      <w:r w:rsidR="001715C9" w:rsidRPr="00682B26">
        <w:rPr>
          <w:rFonts w:ascii="Calibri" w:hAnsi="Calibri" w:cs="Calibri"/>
        </w:rPr>
        <w:t xml:space="preserve">showcases the charity’s important conservation work, especially the work of National Plant Collection holders. </w:t>
      </w:r>
      <w:r w:rsidR="000932B7">
        <w:rPr>
          <w:rFonts w:ascii="Calibri" w:hAnsi="Calibri" w:cs="Calibri"/>
        </w:rPr>
        <w:t>This</w:t>
      </w:r>
      <w:r w:rsidR="000932B7" w:rsidRPr="00682B26">
        <w:rPr>
          <w:rFonts w:ascii="Calibri" w:hAnsi="Calibri" w:cs="Calibri"/>
        </w:rPr>
        <w:t xml:space="preserve"> could be the perfect role for you if you’re a journalist</w:t>
      </w:r>
      <w:sdt>
        <w:sdtPr>
          <w:rPr>
            <w:rFonts w:ascii="Calibri" w:hAnsi="Calibri" w:cs="Calibri"/>
          </w:rPr>
          <w:tag w:val="goog_rdk_5"/>
          <w:id w:val="-1501269993"/>
        </w:sdtPr>
        <w:sdtEndPr/>
        <w:sdtContent>
          <w:r w:rsidR="000932B7" w:rsidRPr="00682B26">
            <w:rPr>
              <w:rFonts w:ascii="Calibri" w:hAnsi="Calibri" w:cs="Calibri"/>
            </w:rPr>
            <w:t>, copywriter, or editor</w:t>
          </w:r>
        </w:sdtContent>
      </w:sdt>
      <w:r w:rsidR="000932B7" w:rsidRPr="00682B26">
        <w:rPr>
          <w:rFonts w:ascii="Calibri" w:hAnsi="Calibri" w:cs="Calibri"/>
        </w:rPr>
        <w:t xml:space="preserve"> interested in plants, conservation and finding good stories.</w:t>
      </w:r>
      <w:r w:rsidR="00032845">
        <w:rPr>
          <w:rFonts w:ascii="Calibri" w:hAnsi="Calibri" w:cs="Calibri"/>
        </w:rPr>
        <w:t xml:space="preserve"> Please note t</w:t>
      </w:r>
      <w:r w:rsidR="00032845" w:rsidRPr="00682B26">
        <w:rPr>
          <w:rFonts w:ascii="Calibri" w:hAnsi="Calibri" w:cs="Calibri"/>
        </w:rPr>
        <w:t xml:space="preserve">his is a volunteer role, with an honorarium to help </w:t>
      </w:r>
      <w:r w:rsidR="00AF5F62">
        <w:rPr>
          <w:rFonts w:ascii="Calibri" w:hAnsi="Calibri" w:cs="Calibri"/>
        </w:rPr>
        <w:t xml:space="preserve">cover </w:t>
      </w:r>
      <w:r w:rsidR="00032845" w:rsidRPr="00682B26">
        <w:rPr>
          <w:rFonts w:ascii="Calibri" w:hAnsi="Calibri" w:cs="Calibri"/>
        </w:rPr>
        <w:t>costs (£800 per issue).</w:t>
      </w:r>
    </w:p>
    <w:p w14:paraId="39791CEE" w14:textId="77777777" w:rsidR="00032845" w:rsidRPr="00032845" w:rsidRDefault="00032845" w:rsidP="000932B7">
      <w:pPr>
        <w:spacing w:line="240" w:lineRule="auto"/>
        <w:rPr>
          <w:rFonts w:ascii="Calibri" w:hAnsi="Calibri" w:cs="Calibri"/>
          <w:b/>
          <w:bCs/>
        </w:rPr>
      </w:pPr>
      <w:r w:rsidRPr="00032845">
        <w:rPr>
          <w:rFonts w:ascii="Calibri" w:hAnsi="Calibri" w:cs="Calibri"/>
          <w:b/>
          <w:bCs/>
        </w:rPr>
        <w:t xml:space="preserve">Who we’re looking for </w:t>
      </w:r>
    </w:p>
    <w:p w14:paraId="3F8C62F4" w14:textId="0DC54C40" w:rsidR="001023C0" w:rsidRPr="00682B26" w:rsidRDefault="00032845" w:rsidP="000932B7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is a fantastic opportunity to make a difference to plant conservation. </w:t>
      </w:r>
      <w:r w:rsidR="001023C0" w:rsidRPr="00682B26">
        <w:rPr>
          <w:rFonts w:ascii="Calibri" w:hAnsi="Calibri" w:cs="Calibri"/>
        </w:rPr>
        <w:t xml:space="preserve">The editor’s role is to collate features that celebrate the </w:t>
      </w:r>
      <w:r w:rsidR="001715C9" w:rsidRPr="00682B26">
        <w:rPr>
          <w:rFonts w:ascii="Calibri" w:hAnsi="Calibri" w:cs="Calibri"/>
        </w:rPr>
        <w:t>important work under</w:t>
      </w:r>
      <w:r w:rsidR="00AF5F62">
        <w:rPr>
          <w:rFonts w:ascii="Calibri" w:hAnsi="Calibri" w:cs="Calibri"/>
        </w:rPr>
        <w:t xml:space="preserve"> </w:t>
      </w:r>
      <w:r w:rsidR="001715C9" w:rsidRPr="00682B26">
        <w:rPr>
          <w:rFonts w:ascii="Calibri" w:hAnsi="Calibri" w:cs="Calibri"/>
        </w:rPr>
        <w:t>way</w:t>
      </w:r>
      <w:r>
        <w:rPr>
          <w:rFonts w:ascii="Calibri" w:hAnsi="Calibri" w:cs="Calibri"/>
        </w:rPr>
        <w:t xml:space="preserve"> across Plant Heritage, </w:t>
      </w:r>
      <w:r w:rsidR="001715C9" w:rsidRPr="00682B26">
        <w:rPr>
          <w:rFonts w:ascii="Calibri" w:hAnsi="Calibri" w:cs="Calibri"/>
        </w:rPr>
        <w:t xml:space="preserve">from </w:t>
      </w:r>
      <w:r>
        <w:rPr>
          <w:rFonts w:ascii="Calibri" w:hAnsi="Calibri" w:cs="Calibri"/>
        </w:rPr>
        <w:t xml:space="preserve">National Collection holders </w:t>
      </w:r>
      <w:r w:rsidR="001715C9" w:rsidRPr="00682B26">
        <w:rPr>
          <w:rFonts w:ascii="Calibri" w:hAnsi="Calibri" w:cs="Calibri"/>
        </w:rPr>
        <w:t xml:space="preserve">safeguarding historically significant plants to </w:t>
      </w:r>
      <w:r>
        <w:rPr>
          <w:rFonts w:ascii="Calibri" w:hAnsi="Calibri" w:cs="Calibri"/>
        </w:rPr>
        <w:t>those involved in</w:t>
      </w:r>
      <w:r w:rsidR="001715C9" w:rsidRPr="00682B26">
        <w:rPr>
          <w:rFonts w:ascii="Calibri" w:hAnsi="Calibri" w:cs="Calibri"/>
        </w:rPr>
        <w:t xml:space="preserve"> scientific research, along with advice from our experts and stories about the people behind the plants. Th</w:t>
      </w:r>
      <w:r>
        <w:rPr>
          <w:rFonts w:ascii="Calibri" w:hAnsi="Calibri" w:cs="Calibri"/>
        </w:rPr>
        <w:t xml:space="preserve">e </w:t>
      </w:r>
      <w:r w:rsidRPr="00032845">
        <w:rPr>
          <w:rFonts w:ascii="Calibri" w:hAnsi="Calibri" w:cs="Calibri"/>
          <w:i/>
          <w:iCs/>
        </w:rPr>
        <w:t>Journal</w:t>
      </w:r>
      <w:r>
        <w:rPr>
          <w:rFonts w:ascii="Calibri" w:hAnsi="Calibri" w:cs="Calibri"/>
        </w:rPr>
        <w:t xml:space="preserve"> also aims to encourage </w:t>
      </w:r>
      <w:r w:rsidR="001715C9" w:rsidRPr="00682B26">
        <w:rPr>
          <w:rFonts w:ascii="Calibri" w:hAnsi="Calibri" w:cs="Calibri"/>
        </w:rPr>
        <w:t>more people to get involved in plant conservation – whether through</w:t>
      </w:r>
      <w:r>
        <w:rPr>
          <w:rFonts w:ascii="Calibri" w:hAnsi="Calibri" w:cs="Calibri"/>
        </w:rPr>
        <w:t xml:space="preserve"> the</w:t>
      </w:r>
      <w:r w:rsidR="001715C9" w:rsidRPr="00682B26">
        <w:rPr>
          <w:rFonts w:ascii="Calibri" w:hAnsi="Calibri" w:cs="Calibri"/>
        </w:rPr>
        <w:t xml:space="preserve"> National Collections or </w:t>
      </w:r>
      <w:r>
        <w:rPr>
          <w:rFonts w:ascii="Calibri" w:hAnsi="Calibri" w:cs="Calibri"/>
        </w:rPr>
        <w:t xml:space="preserve">our </w:t>
      </w:r>
      <w:r w:rsidR="001715C9" w:rsidRPr="00682B26">
        <w:rPr>
          <w:rFonts w:ascii="Calibri" w:hAnsi="Calibri" w:cs="Calibri"/>
        </w:rPr>
        <w:t xml:space="preserve">other initiatives like </w:t>
      </w:r>
      <w:r>
        <w:rPr>
          <w:rFonts w:ascii="Calibri" w:hAnsi="Calibri" w:cs="Calibri"/>
        </w:rPr>
        <w:t>the</w:t>
      </w:r>
      <w:r w:rsidR="001715C9" w:rsidRPr="00682B26">
        <w:rPr>
          <w:rFonts w:ascii="Calibri" w:hAnsi="Calibri" w:cs="Calibri"/>
        </w:rPr>
        <w:t xml:space="preserve"> </w:t>
      </w:r>
      <w:r w:rsidR="001023C0" w:rsidRPr="00682B26">
        <w:rPr>
          <w:rFonts w:ascii="Calibri" w:hAnsi="Calibri" w:cs="Calibri"/>
        </w:rPr>
        <w:t>Plant Guardian Scheme, the Plant Exchange</w:t>
      </w:r>
      <w:r w:rsidR="001715C9" w:rsidRPr="00682B26">
        <w:rPr>
          <w:rFonts w:ascii="Calibri" w:hAnsi="Calibri" w:cs="Calibri"/>
        </w:rPr>
        <w:t xml:space="preserve"> and local group activities. </w:t>
      </w:r>
    </w:p>
    <w:p w14:paraId="74084C4C" w14:textId="1054C1D0" w:rsidR="00C059E0" w:rsidRPr="00682B26" w:rsidRDefault="00407456" w:rsidP="000932B7">
      <w:pPr>
        <w:spacing w:line="240" w:lineRule="auto"/>
        <w:rPr>
          <w:rFonts w:ascii="Calibri" w:hAnsi="Calibri" w:cs="Calibri"/>
        </w:rPr>
      </w:pPr>
      <w:r w:rsidRPr="00682B26">
        <w:rPr>
          <w:rFonts w:ascii="Calibri" w:hAnsi="Calibri" w:cs="Calibri"/>
        </w:rPr>
        <w:t xml:space="preserve">You’ll get to see behind the scenes and </w:t>
      </w:r>
      <w:r w:rsidR="001023C0" w:rsidRPr="00682B26">
        <w:rPr>
          <w:rFonts w:ascii="Calibri" w:hAnsi="Calibri" w:cs="Calibri"/>
        </w:rPr>
        <w:t>meet lots of fantastic people</w:t>
      </w:r>
      <w:r w:rsidR="001715C9" w:rsidRPr="00682B26">
        <w:rPr>
          <w:rFonts w:ascii="Calibri" w:hAnsi="Calibri" w:cs="Calibri"/>
        </w:rPr>
        <w:t xml:space="preserve">, including through our biennial conference for National Collection holders </w:t>
      </w:r>
      <w:r w:rsidR="008800C9" w:rsidRPr="00682B26">
        <w:rPr>
          <w:rFonts w:ascii="Calibri" w:hAnsi="Calibri" w:cs="Calibri"/>
        </w:rPr>
        <w:t>as well as</w:t>
      </w:r>
      <w:r w:rsidR="001715C9" w:rsidRPr="00682B26">
        <w:rPr>
          <w:rFonts w:ascii="Calibri" w:hAnsi="Calibri" w:cs="Calibri"/>
        </w:rPr>
        <w:t xml:space="preserve"> regular talks and events. </w:t>
      </w:r>
      <w:r w:rsidRPr="00682B26">
        <w:rPr>
          <w:rFonts w:ascii="Calibri" w:hAnsi="Calibri" w:cs="Calibri"/>
        </w:rPr>
        <w:t>The</w:t>
      </w:r>
      <w:r w:rsidR="001B39AA" w:rsidRPr="00682B26">
        <w:rPr>
          <w:rFonts w:ascii="Calibri" w:hAnsi="Calibri" w:cs="Calibri"/>
        </w:rPr>
        <w:t xml:space="preserve"> </w:t>
      </w:r>
      <w:r w:rsidRPr="00682B26">
        <w:rPr>
          <w:rFonts w:ascii="Calibri" w:hAnsi="Calibri" w:cs="Calibri"/>
        </w:rPr>
        <w:t>current</w:t>
      </w:r>
      <w:r w:rsidR="001B39AA" w:rsidRPr="00682B26">
        <w:rPr>
          <w:rFonts w:ascii="Calibri" w:hAnsi="Calibri" w:cs="Calibri"/>
        </w:rPr>
        <w:t xml:space="preserve"> </w:t>
      </w:r>
      <w:r w:rsidRPr="00682B26">
        <w:rPr>
          <w:rFonts w:ascii="Calibri" w:hAnsi="Calibri" w:cs="Calibri"/>
        </w:rPr>
        <w:t xml:space="preserve">editor </w:t>
      </w:r>
      <w:r w:rsidR="001B39AA" w:rsidRPr="00682B26">
        <w:rPr>
          <w:rFonts w:ascii="Calibri" w:hAnsi="Calibri" w:cs="Calibri"/>
        </w:rPr>
        <w:t xml:space="preserve">took on </w:t>
      </w:r>
      <w:r w:rsidRPr="00682B26">
        <w:rPr>
          <w:rFonts w:ascii="Calibri" w:hAnsi="Calibri" w:cs="Calibri"/>
        </w:rPr>
        <w:t xml:space="preserve">the role </w:t>
      </w:r>
      <w:r w:rsidR="001B39AA" w:rsidRPr="00682B26">
        <w:rPr>
          <w:rFonts w:ascii="Calibri" w:hAnsi="Calibri" w:cs="Calibri"/>
        </w:rPr>
        <w:t xml:space="preserve">for a </w:t>
      </w:r>
      <w:r w:rsidR="0047594B" w:rsidRPr="00682B26">
        <w:rPr>
          <w:rFonts w:ascii="Calibri" w:hAnsi="Calibri" w:cs="Calibri"/>
        </w:rPr>
        <w:t>short time</w:t>
      </w:r>
      <w:r w:rsidR="001B39AA" w:rsidRPr="00682B26">
        <w:rPr>
          <w:rFonts w:ascii="Calibri" w:hAnsi="Calibri" w:cs="Calibri"/>
        </w:rPr>
        <w:t xml:space="preserve"> and ended up doing it for 10 years because she loved it so much. </w:t>
      </w:r>
    </w:p>
    <w:p w14:paraId="47991FD3" w14:textId="5DAA42FD" w:rsidR="00CA542B" w:rsidRPr="00682B26" w:rsidRDefault="00466133" w:rsidP="000932B7">
      <w:pPr>
        <w:spacing w:line="240" w:lineRule="auto"/>
        <w:rPr>
          <w:rFonts w:ascii="Calibri" w:hAnsi="Calibri" w:cs="Calibri"/>
        </w:rPr>
      </w:pPr>
      <w:r w:rsidRPr="00682B26">
        <w:rPr>
          <w:rFonts w:ascii="Calibri" w:eastAsia="Times New Roman" w:hAnsi="Calibri" w:cs="Calibri"/>
          <w:b/>
          <w:bCs/>
        </w:rPr>
        <w:t xml:space="preserve">How to apply </w:t>
      </w:r>
      <w:r w:rsidR="00BE2426" w:rsidRPr="00682B26">
        <w:rPr>
          <w:rFonts w:ascii="Calibri" w:hAnsi="Calibri" w:cs="Calibri"/>
          <w:b/>
          <w:bCs/>
        </w:rPr>
        <w:br/>
      </w:r>
      <w:r w:rsidR="00BE2426" w:rsidRPr="00682B26">
        <w:rPr>
          <w:rFonts w:ascii="Calibri" w:hAnsi="Calibri" w:cs="Calibri"/>
        </w:rPr>
        <w:t xml:space="preserve">Please submit your application form to </w:t>
      </w:r>
      <w:hyperlink r:id="rId7" w:history="1">
        <w:r w:rsidR="00CA542B" w:rsidRPr="00682B26">
          <w:rPr>
            <w:rStyle w:val="Hyperlink"/>
            <w:rFonts w:ascii="Calibri" w:hAnsi="Calibri" w:cs="Calibri"/>
          </w:rPr>
          <w:t>comms@plantheritage.org.uk</w:t>
        </w:r>
      </w:hyperlink>
      <w:r w:rsidR="00BE2426" w:rsidRPr="00682B26">
        <w:rPr>
          <w:rFonts w:ascii="Calibri" w:hAnsi="Calibri" w:cs="Calibri"/>
        </w:rPr>
        <w:t xml:space="preserve"> </w:t>
      </w:r>
      <w:r w:rsidR="007C2BCB" w:rsidRPr="00682B26">
        <w:rPr>
          <w:rFonts w:ascii="Calibri" w:eastAsia="Times New Roman" w:hAnsi="Calibri" w:cs="Calibri"/>
        </w:rPr>
        <w:t>by</w:t>
      </w:r>
      <w:r w:rsidR="00BE2426" w:rsidRPr="00682B26">
        <w:rPr>
          <w:rFonts w:ascii="Calibri" w:eastAsia="Times New Roman" w:hAnsi="Calibri" w:cs="Calibri"/>
        </w:rPr>
        <w:t xml:space="preserve"> </w:t>
      </w:r>
      <w:r w:rsidR="00304155" w:rsidRPr="00682B26">
        <w:rPr>
          <w:rFonts w:ascii="Calibri" w:eastAsia="Times New Roman" w:hAnsi="Calibri" w:cs="Calibri"/>
          <w:b/>
          <w:bCs/>
        </w:rPr>
        <w:t>midday</w:t>
      </w:r>
      <w:r w:rsidR="00BE2426" w:rsidRPr="00682B26">
        <w:rPr>
          <w:rFonts w:ascii="Calibri" w:eastAsia="Times New Roman" w:hAnsi="Calibri" w:cs="Calibri"/>
          <w:b/>
          <w:bCs/>
        </w:rPr>
        <w:t xml:space="preserve"> on </w:t>
      </w:r>
      <w:r w:rsidR="00891759">
        <w:rPr>
          <w:rFonts w:ascii="Calibri" w:eastAsia="Times New Roman" w:hAnsi="Calibri" w:cs="Calibri"/>
          <w:b/>
          <w:bCs/>
        </w:rPr>
        <w:t xml:space="preserve">Wednesday 3 December. </w:t>
      </w:r>
      <w:r w:rsidR="00891759">
        <w:rPr>
          <w:rFonts w:ascii="Calibri" w:eastAsia="Times New Roman" w:hAnsi="Calibri" w:cs="Calibri"/>
        </w:rPr>
        <w:t>You are welcome to attach a CV too but it’s not essential. If you would like an informal chat before applying, Clare Hogan the current editor is happy to be contacted by email (</w:t>
      </w:r>
      <w:hyperlink r:id="rId8" w:history="1">
        <w:r w:rsidR="00891759" w:rsidRPr="007370FD">
          <w:rPr>
            <w:rStyle w:val="Hyperlink"/>
            <w:rFonts w:ascii="Calibri" w:eastAsia="Times New Roman" w:hAnsi="Calibri" w:cs="Calibri"/>
          </w:rPr>
          <w:t>journaleditor@plantheritage.org.uk</w:t>
        </w:r>
      </w:hyperlink>
      <w:r w:rsidR="00891759">
        <w:rPr>
          <w:rFonts w:ascii="Calibri" w:eastAsia="Times New Roman" w:hAnsi="Calibri" w:cs="Calibri"/>
        </w:rPr>
        <w:t xml:space="preserve">) or you can email the comms address above. </w:t>
      </w:r>
      <w:r w:rsidR="00BE2426" w:rsidRPr="00682B26">
        <w:rPr>
          <w:rFonts w:ascii="Calibri" w:hAnsi="Calibri" w:cs="Calibri"/>
        </w:rPr>
        <w:t xml:space="preserve"> </w:t>
      </w:r>
    </w:p>
    <w:p w14:paraId="7434DF8A" w14:textId="1AF1655B" w:rsidR="00D04A9B" w:rsidRPr="00682B26" w:rsidRDefault="00D04A9B" w:rsidP="000932B7">
      <w:pPr>
        <w:spacing w:line="240" w:lineRule="auto"/>
        <w:rPr>
          <w:rFonts w:ascii="Calibri" w:eastAsia="Times New Roman" w:hAnsi="Calibri" w:cs="Calibri"/>
          <w:b/>
          <w:bCs/>
        </w:rPr>
      </w:pPr>
      <w:r w:rsidRPr="00682B26">
        <w:rPr>
          <w:rFonts w:ascii="Calibri" w:eastAsia="Times New Roman" w:hAnsi="Calibri" w:cs="Calibri"/>
          <w:b/>
          <w:bCs/>
        </w:rPr>
        <w:t>About Us</w:t>
      </w:r>
    </w:p>
    <w:p w14:paraId="2D46ADE1" w14:textId="4E895E7F" w:rsidR="0090671F" w:rsidRPr="00682B26" w:rsidRDefault="000B062D" w:rsidP="000932B7">
      <w:pPr>
        <w:spacing w:line="240" w:lineRule="auto"/>
        <w:rPr>
          <w:rFonts w:ascii="Calibri" w:eastAsia="Times New Roman" w:hAnsi="Calibri" w:cs="Calibri"/>
          <w:b/>
          <w:bCs/>
        </w:rPr>
      </w:pPr>
      <w:r w:rsidRPr="00682B26">
        <w:rPr>
          <w:rFonts w:ascii="Calibri" w:eastAsia="Times New Roman" w:hAnsi="Calibri" w:cs="Calibri"/>
        </w:rPr>
        <w:t xml:space="preserve">Plant Heritage </w:t>
      </w:r>
      <w:r w:rsidR="00466133" w:rsidRPr="00682B26">
        <w:rPr>
          <w:rFonts w:ascii="Calibri" w:eastAsia="Times New Roman" w:hAnsi="Calibri" w:cs="Calibri"/>
        </w:rPr>
        <w:t>is</w:t>
      </w:r>
      <w:r w:rsidR="001F6550" w:rsidRPr="00682B26">
        <w:rPr>
          <w:rFonts w:ascii="Calibri" w:eastAsia="Times New Roman" w:hAnsi="Calibri" w:cs="Calibri"/>
        </w:rPr>
        <w:t xml:space="preserve"> a charity, founded in 1978 </w:t>
      </w:r>
      <w:r w:rsidR="005B7EB1" w:rsidRPr="00682B26">
        <w:rPr>
          <w:rFonts w:ascii="Calibri" w:eastAsia="Times New Roman" w:hAnsi="Calibri" w:cs="Calibri"/>
        </w:rPr>
        <w:t>with a unique mission to</w:t>
      </w:r>
      <w:r w:rsidR="001F6550" w:rsidRPr="00682B26">
        <w:rPr>
          <w:rFonts w:ascii="Calibri" w:eastAsia="Times New Roman" w:hAnsi="Calibri" w:cs="Calibri"/>
        </w:rPr>
        <w:t xml:space="preserve"> protect the diversity of </w:t>
      </w:r>
      <w:r w:rsidR="003B6C48" w:rsidRPr="00682B26">
        <w:rPr>
          <w:rFonts w:ascii="Calibri" w:eastAsia="Times New Roman" w:hAnsi="Calibri" w:cs="Calibri"/>
        </w:rPr>
        <w:t>garden</w:t>
      </w:r>
      <w:r w:rsidR="001F6550" w:rsidRPr="00682B26">
        <w:rPr>
          <w:rFonts w:ascii="Calibri" w:eastAsia="Times New Roman" w:hAnsi="Calibri" w:cs="Calibri"/>
        </w:rPr>
        <w:t xml:space="preserve"> plants across the UK and Ireland</w:t>
      </w:r>
      <w:r w:rsidR="00C10A5E" w:rsidRPr="00682B26">
        <w:rPr>
          <w:rFonts w:ascii="Calibri" w:eastAsia="Times New Roman" w:hAnsi="Calibri" w:cs="Calibri"/>
        </w:rPr>
        <w:t xml:space="preserve">. </w:t>
      </w:r>
      <w:r w:rsidR="00466133" w:rsidRPr="00682B26">
        <w:rPr>
          <w:rFonts w:ascii="Calibri" w:eastAsia="Times New Roman" w:hAnsi="Calibri" w:cs="Calibri"/>
        </w:rPr>
        <w:t xml:space="preserve">We are the home of the </w:t>
      </w:r>
      <w:hyperlink r:id="rId9" w:history="1">
        <w:r w:rsidR="00466133" w:rsidRPr="00682B26">
          <w:rPr>
            <w:rStyle w:val="Hyperlink"/>
            <w:rFonts w:ascii="Calibri" w:eastAsia="Times New Roman" w:hAnsi="Calibri" w:cs="Calibri"/>
          </w:rPr>
          <w:t>National Plant Collections</w:t>
        </w:r>
      </w:hyperlink>
      <w:r w:rsidR="00466133" w:rsidRPr="00682B26">
        <w:rPr>
          <w:rFonts w:ascii="Calibri" w:eastAsia="Times New Roman" w:hAnsi="Calibri" w:cs="Calibri"/>
        </w:rPr>
        <w:t xml:space="preserve">® and the </w:t>
      </w:r>
      <w:hyperlink r:id="rId10" w:history="1">
        <w:r w:rsidR="00466133" w:rsidRPr="00682B26">
          <w:rPr>
            <w:rStyle w:val="Hyperlink"/>
            <w:rFonts w:ascii="Calibri" w:eastAsia="Times New Roman" w:hAnsi="Calibri" w:cs="Calibri"/>
          </w:rPr>
          <w:t>Plant Guardian</w:t>
        </w:r>
      </w:hyperlink>
      <w:r w:rsidR="00466133" w:rsidRPr="00682B26">
        <w:rPr>
          <w:rFonts w:ascii="Calibri" w:eastAsia="Times New Roman" w:hAnsi="Calibri" w:cs="Calibri"/>
        </w:rPr>
        <w:t xml:space="preserve">® scheme. </w:t>
      </w:r>
      <w:r w:rsidR="00CE425A" w:rsidRPr="00682B26">
        <w:rPr>
          <w:rFonts w:ascii="Calibri" w:eastAsia="Times New Roman" w:hAnsi="Calibri" w:cs="Calibri"/>
        </w:rPr>
        <w:t xml:space="preserve">With our </w:t>
      </w:r>
      <w:r w:rsidR="007C2BCB" w:rsidRPr="00682B26">
        <w:rPr>
          <w:rFonts w:ascii="Calibri" w:eastAsia="Times New Roman" w:hAnsi="Calibri" w:cs="Calibri"/>
        </w:rPr>
        <w:t xml:space="preserve">thousands of </w:t>
      </w:r>
      <w:r w:rsidR="00CE425A" w:rsidRPr="00682B26">
        <w:rPr>
          <w:rFonts w:ascii="Calibri" w:eastAsia="Times New Roman" w:hAnsi="Calibri" w:cs="Calibri"/>
        </w:rPr>
        <w:t>members</w:t>
      </w:r>
      <w:r w:rsidR="007C2BCB" w:rsidRPr="00682B26">
        <w:rPr>
          <w:rFonts w:ascii="Calibri" w:eastAsia="Times New Roman" w:hAnsi="Calibri" w:cs="Calibri"/>
        </w:rPr>
        <w:t xml:space="preserve"> and volunteers</w:t>
      </w:r>
      <w:r w:rsidR="00CE425A" w:rsidRPr="00682B26">
        <w:rPr>
          <w:rFonts w:ascii="Calibri" w:eastAsia="Times New Roman" w:hAnsi="Calibri" w:cs="Calibri"/>
        </w:rPr>
        <w:t xml:space="preserve">, we are safeguarding around </w:t>
      </w:r>
      <w:r w:rsidR="002A304C" w:rsidRPr="00682B26">
        <w:rPr>
          <w:rFonts w:ascii="Calibri" w:eastAsia="Times New Roman" w:hAnsi="Calibri" w:cs="Calibri"/>
        </w:rPr>
        <w:t>100,000</w:t>
      </w:r>
      <w:r w:rsidR="00CE425A" w:rsidRPr="00682B26">
        <w:rPr>
          <w:rFonts w:ascii="Calibri" w:eastAsia="Times New Roman" w:hAnsi="Calibri" w:cs="Calibri"/>
        </w:rPr>
        <w:t xml:space="preserve"> plants by growing them, sharing them and recording information about them</w:t>
      </w:r>
      <w:r w:rsidR="00466133" w:rsidRPr="00682B26">
        <w:rPr>
          <w:rFonts w:ascii="Calibri" w:eastAsia="Times New Roman" w:hAnsi="Calibri" w:cs="Calibri"/>
        </w:rPr>
        <w:t xml:space="preserve">. </w:t>
      </w:r>
      <w:r w:rsidR="007C2BCB" w:rsidRPr="00682B26">
        <w:rPr>
          <w:rFonts w:ascii="Calibri" w:eastAsia="Times New Roman" w:hAnsi="Calibri" w:cs="Calibri"/>
        </w:rPr>
        <w:t xml:space="preserve">Find out more from our </w:t>
      </w:r>
      <w:hyperlink r:id="rId11" w:history="1">
        <w:r w:rsidR="007C2BCB" w:rsidRPr="00682B26">
          <w:rPr>
            <w:rStyle w:val="Hyperlink"/>
            <w:rFonts w:ascii="Calibri" w:eastAsia="Times New Roman" w:hAnsi="Calibri" w:cs="Calibri"/>
          </w:rPr>
          <w:t>website</w:t>
        </w:r>
      </w:hyperlink>
      <w:r w:rsidR="007C2BCB" w:rsidRPr="00682B26">
        <w:rPr>
          <w:rFonts w:ascii="Calibri" w:eastAsia="Times New Roman" w:hAnsi="Calibri" w:cs="Calibri"/>
        </w:rPr>
        <w:t>, and th</w:t>
      </w:r>
      <w:r w:rsidR="005273DC" w:rsidRPr="00682B26">
        <w:rPr>
          <w:rFonts w:ascii="Calibri" w:eastAsia="Times New Roman" w:hAnsi="Calibri" w:cs="Calibri"/>
        </w:rPr>
        <w:t xml:space="preserve">e Information Booklet provided on our </w:t>
      </w:r>
      <w:hyperlink r:id="rId12" w:history="1">
        <w:r w:rsidR="005273DC" w:rsidRPr="00FC4126">
          <w:rPr>
            <w:rStyle w:val="Hyperlink"/>
            <w:rFonts w:ascii="Calibri" w:eastAsia="Times New Roman" w:hAnsi="Calibri" w:cs="Calibri"/>
          </w:rPr>
          <w:t>recruitment page</w:t>
        </w:r>
      </w:hyperlink>
      <w:r w:rsidR="005273DC" w:rsidRPr="00682B26">
        <w:rPr>
          <w:rFonts w:ascii="Calibri" w:eastAsia="Times New Roman" w:hAnsi="Calibri" w:cs="Calibri"/>
        </w:rPr>
        <w:t>.</w:t>
      </w:r>
    </w:p>
    <w:p w14:paraId="78132592" w14:textId="075DB2C3" w:rsidR="00D93304" w:rsidRPr="00682B26" w:rsidRDefault="00D93304" w:rsidP="000932B7">
      <w:pPr>
        <w:spacing w:line="240" w:lineRule="auto"/>
        <w:rPr>
          <w:rFonts w:ascii="Calibri" w:eastAsia="Times New Roman" w:hAnsi="Calibri" w:cs="Calibri"/>
          <w:b/>
          <w:bCs/>
        </w:rPr>
      </w:pPr>
      <w:r w:rsidRPr="00682B26">
        <w:rPr>
          <w:rFonts w:ascii="Calibri" w:eastAsia="Times New Roman" w:hAnsi="Calibri" w:cs="Calibri"/>
          <w:b/>
          <w:bCs/>
        </w:rPr>
        <w:t>The Role</w:t>
      </w:r>
    </w:p>
    <w:p w14:paraId="5ED3459B" w14:textId="0C238860" w:rsidR="00413D2A" w:rsidRPr="00682B26" w:rsidRDefault="0047594B" w:rsidP="000932B7">
      <w:pPr>
        <w:spacing w:line="240" w:lineRule="auto"/>
        <w:rPr>
          <w:rFonts w:ascii="Calibri" w:hAnsi="Calibri" w:cs="Calibri"/>
        </w:rPr>
      </w:pPr>
      <w:r w:rsidRPr="00682B26">
        <w:rPr>
          <w:rFonts w:ascii="Calibri" w:hAnsi="Calibri" w:cs="Calibri"/>
        </w:rPr>
        <w:t xml:space="preserve">We’re a small team and </w:t>
      </w:r>
      <w:r w:rsidR="00413D2A" w:rsidRPr="00682B26">
        <w:rPr>
          <w:rFonts w:ascii="Calibri" w:hAnsi="Calibri" w:cs="Calibri"/>
        </w:rPr>
        <w:t xml:space="preserve">we work closely together. </w:t>
      </w:r>
      <w:r w:rsidRPr="00682B26">
        <w:rPr>
          <w:rFonts w:ascii="Calibri" w:hAnsi="Calibri" w:cs="Calibri"/>
        </w:rPr>
        <w:t>In particular, you’ll be in regular contact with our conservation team</w:t>
      </w:r>
      <w:r w:rsidR="00032845">
        <w:rPr>
          <w:rFonts w:ascii="Calibri" w:hAnsi="Calibri" w:cs="Calibri"/>
        </w:rPr>
        <w:t>, the chief executive and</w:t>
      </w:r>
      <w:r w:rsidRPr="00682B26">
        <w:rPr>
          <w:rFonts w:ascii="Calibri" w:hAnsi="Calibri" w:cs="Calibri"/>
        </w:rPr>
        <w:t xml:space="preserve"> our freelance communications adviser. </w:t>
      </w:r>
      <w:r w:rsidR="00413D2A" w:rsidRPr="00682B26">
        <w:rPr>
          <w:rFonts w:ascii="Calibri" w:hAnsi="Calibri" w:cs="Calibri"/>
        </w:rPr>
        <w:t xml:space="preserve">Your key responsibilities will be as follows:  </w:t>
      </w:r>
    </w:p>
    <w:p w14:paraId="7103AE2C" w14:textId="530FEBFD" w:rsidR="001B39AA" w:rsidRPr="00682B26" w:rsidRDefault="00800121" w:rsidP="000932B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tag w:val="goog_rdk_23"/>
          <w:id w:val="539314866"/>
        </w:sdtPr>
        <w:sdtEndPr/>
        <w:sdtContent>
          <w:sdt>
            <w:sdtPr>
              <w:rPr>
                <w:rFonts w:ascii="Calibri" w:hAnsi="Calibri" w:cs="Calibri"/>
              </w:rPr>
              <w:tag w:val="goog_rdk_20"/>
              <w:id w:val="-1766637839"/>
            </w:sdtPr>
            <w:sdtEndPr/>
            <w:sdtContent>
              <w:sdt>
                <w:sdtPr>
                  <w:rPr>
                    <w:rFonts w:ascii="Calibri" w:hAnsi="Calibri" w:cs="Calibri"/>
                  </w:rPr>
                  <w:tag w:val="goog_rdk_21"/>
                  <w:id w:val="1172854525"/>
                </w:sdtPr>
                <w:sdtEndPr/>
                <w:sdtContent>
                  <w:r w:rsidR="001B39AA" w:rsidRPr="00682B26">
                    <w:rPr>
                      <w:rFonts w:ascii="Calibri" w:hAnsi="Calibri" w:cs="Calibri"/>
                    </w:rPr>
                    <w:t xml:space="preserve">Plan </w:t>
                  </w:r>
                  <w:r w:rsidR="001023C0" w:rsidRPr="00682B26">
                    <w:rPr>
                      <w:rFonts w:ascii="Calibri" w:hAnsi="Calibri" w:cs="Calibri"/>
                    </w:rPr>
                    <w:t xml:space="preserve">the </w:t>
                  </w:r>
                  <w:r w:rsidR="00747102" w:rsidRPr="00682B26">
                    <w:rPr>
                      <w:rFonts w:ascii="Calibri" w:hAnsi="Calibri" w:cs="Calibri"/>
                    </w:rPr>
                    <w:t xml:space="preserve">overarching </w:t>
                  </w:r>
                  <w:r w:rsidR="001B39AA" w:rsidRPr="00682B26">
                    <w:rPr>
                      <w:rFonts w:ascii="Calibri" w:hAnsi="Calibri" w:cs="Calibri"/>
                    </w:rPr>
                    <w:t xml:space="preserve">theme </w:t>
                  </w:r>
                  <w:r w:rsidR="00747102" w:rsidRPr="00682B26">
                    <w:rPr>
                      <w:rFonts w:ascii="Calibri" w:hAnsi="Calibri" w:cs="Calibri"/>
                    </w:rPr>
                    <w:t xml:space="preserve">for each Journal edition as well as </w:t>
                  </w:r>
                  <w:r w:rsidR="001B39AA" w:rsidRPr="00682B26">
                    <w:rPr>
                      <w:rFonts w:ascii="Calibri" w:hAnsi="Calibri" w:cs="Calibri"/>
                    </w:rPr>
                    <w:t>story ideas well in advance</w:t>
                  </w:r>
                  <w:r w:rsidR="00271AB6" w:rsidRPr="00682B26">
                    <w:rPr>
                      <w:rFonts w:ascii="Calibri" w:hAnsi="Calibri" w:cs="Calibri"/>
                    </w:rPr>
                    <w:t xml:space="preserve"> (</w:t>
                  </w:r>
                  <w:r w:rsidR="008800C9" w:rsidRPr="00682B26">
                    <w:rPr>
                      <w:rFonts w:ascii="Calibri" w:hAnsi="Calibri" w:cs="Calibri"/>
                    </w:rPr>
                    <w:t>at least 6</w:t>
                  </w:r>
                  <w:r w:rsidR="00E02C3A" w:rsidRPr="00682B26">
                    <w:rPr>
                      <w:rFonts w:ascii="Calibri" w:hAnsi="Calibri" w:cs="Calibri"/>
                    </w:rPr>
                    <w:t xml:space="preserve"> months), ensuring </w:t>
                  </w:r>
                  <w:r w:rsidR="00271AB6" w:rsidRPr="00682B26">
                    <w:rPr>
                      <w:rFonts w:ascii="Calibri" w:hAnsi="Calibri" w:cs="Calibri"/>
                    </w:rPr>
                    <w:t>a go</w:t>
                  </w:r>
                  <w:r w:rsidR="0047594B" w:rsidRPr="00682B26">
                    <w:rPr>
                      <w:rFonts w:ascii="Calibri" w:hAnsi="Calibri" w:cs="Calibri"/>
                    </w:rPr>
                    <w:t>od mix in terms of geography and plant types. We have a record of previous stories</w:t>
                  </w:r>
                  <w:r w:rsidR="008800C9" w:rsidRPr="00682B26">
                    <w:rPr>
                      <w:rFonts w:ascii="Calibri" w:hAnsi="Calibri" w:cs="Calibri"/>
                    </w:rPr>
                    <w:t>,</w:t>
                  </w:r>
                  <w:r w:rsidR="0047594B" w:rsidRPr="00682B26">
                    <w:rPr>
                      <w:rFonts w:ascii="Calibri" w:hAnsi="Calibri" w:cs="Calibri"/>
                    </w:rPr>
                    <w:t xml:space="preserve"> and the team can advise on potential topics</w:t>
                  </w:r>
                  <w:r w:rsidR="008800C9" w:rsidRPr="00682B26">
                    <w:rPr>
                      <w:rFonts w:ascii="Calibri" w:hAnsi="Calibri" w:cs="Calibri"/>
                    </w:rPr>
                    <w:t xml:space="preserve"> and people to talk to</w:t>
                  </w:r>
                  <w:r w:rsidR="0047594B" w:rsidRPr="00682B26">
                    <w:rPr>
                      <w:rFonts w:ascii="Calibri" w:hAnsi="Calibri" w:cs="Calibri"/>
                    </w:rPr>
                    <w:t xml:space="preserve">. </w:t>
                  </w:r>
                  <w:r w:rsidR="00271AB6" w:rsidRPr="00682B26">
                    <w:rPr>
                      <w:rFonts w:ascii="Calibri" w:hAnsi="Calibri" w:cs="Calibri"/>
                    </w:rPr>
                    <w:t xml:space="preserve"> </w:t>
                  </w:r>
                </w:sdtContent>
              </w:sdt>
            </w:sdtContent>
          </w:sdt>
          <w:sdt>
            <w:sdtPr>
              <w:rPr>
                <w:rFonts w:ascii="Calibri" w:hAnsi="Calibri" w:cs="Calibri"/>
              </w:rPr>
              <w:tag w:val="goog_rdk_22"/>
              <w:id w:val="1293175279"/>
              <w:showingPlcHdr/>
            </w:sdtPr>
            <w:sdtEndPr/>
            <w:sdtContent>
              <w:r w:rsidR="001B39AA" w:rsidRPr="00682B26">
                <w:rPr>
                  <w:rFonts w:ascii="Calibri" w:hAnsi="Calibri" w:cs="Calibri"/>
                </w:rPr>
                <w:t xml:space="preserve">     </w:t>
              </w:r>
            </w:sdtContent>
          </w:sdt>
        </w:sdtContent>
      </w:sdt>
      <w:r w:rsidR="001B39AA" w:rsidRPr="00682B26">
        <w:rPr>
          <w:rFonts w:ascii="Calibri" w:eastAsia="Aptos" w:hAnsi="Calibri" w:cs="Calibri"/>
          <w:color w:val="000000"/>
        </w:rPr>
        <w:t xml:space="preserve"> </w:t>
      </w:r>
    </w:p>
    <w:p w14:paraId="12428B66" w14:textId="7FE65F42" w:rsidR="00271AB6" w:rsidRPr="00682B26" w:rsidRDefault="00271AB6" w:rsidP="000932B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</w:rPr>
      </w:pPr>
      <w:r w:rsidRPr="00682B26">
        <w:rPr>
          <w:rFonts w:ascii="Calibri" w:hAnsi="Calibri" w:cs="Calibri"/>
        </w:rPr>
        <w:lastRenderedPageBreak/>
        <w:t xml:space="preserve">Produce </w:t>
      </w:r>
      <w:r w:rsidR="0047594B" w:rsidRPr="00682B26">
        <w:rPr>
          <w:rFonts w:ascii="Calibri" w:hAnsi="Calibri" w:cs="Calibri"/>
        </w:rPr>
        <w:t xml:space="preserve">the </w:t>
      </w:r>
      <w:r w:rsidRPr="00682B26">
        <w:rPr>
          <w:rFonts w:ascii="Calibri" w:hAnsi="Calibri" w:cs="Calibri"/>
        </w:rPr>
        <w:t>draft flat plan (page limits, word counts, deadlines etc)</w:t>
      </w:r>
      <w:r w:rsidR="0047594B" w:rsidRPr="00682B26">
        <w:rPr>
          <w:rFonts w:ascii="Calibri" w:hAnsi="Calibri" w:cs="Calibri"/>
        </w:rPr>
        <w:t>,</w:t>
      </w:r>
      <w:r w:rsidRPr="00682B26">
        <w:rPr>
          <w:rFonts w:ascii="Calibri" w:hAnsi="Calibri" w:cs="Calibri"/>
        </w:rPr>
        <w:t xml:space="preserve"> factoring in timelines agreed with </w:t>
      </w:r>
      <w:r w:rsidR="0047594B" w:rsidRPr="00682B26">
        <w:rPr>
          <w:rFonts w:ascii="Calibri" w:hAnsi="Calibri" w:cs="Calibri"/>
        </w:rPr>
        <w:t xml:space="preserve">the </w:t>
      </w:r>
      <w:r w:rsidR="00407456" w:rsidRPr="00682B26">
        <w:rPr>
          <w:rFonts w:ascii="Calibri" w:hAnsi="Calibri" w:cs="Calibri"/>
        </w:rPr>
        <w:t xml:space="preserve">chief executive, </w:t>
      </w:r>
      <w:r w:rsidRPr="00682B26">
        <w:rPr>
          <w:rFonts w:ascii="Calibri" w:hAnsi="Calibri" w:cs="Calibri"/>
        </w:rPr>
        <w:t>designer and printers</w:t>
      </w:r>
    </w:p>
    <w:p w14:paraId="0BBEE517" w14:textId="6E9A6E9A" w:rsidR="00747102" w:rsidRPr="00682B26" w:rsidRDefault="001B39AA" w:rsidP="000932B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</w:rPr>
      </w:pPr>
      <w:r w:rsidRPr="00682B26">
        <w:rPr>
          <w:rFonts w:ascii="Calibri" w:hAnsi="Calibri" w:cs="Calibri"/>
        </w:rPr>
        <w:t>Commission artic</w:t>
      </w:r>
      <w:r w:rsidRPr="00682B26">
        <w:rPr>
          <w:rFonts w:ascii="Calibri" w:eastAsia="Aptos" w:hAnsi="Calibri" w:cs="Calibri"/>
          <w:color w:val="000000"/>
        </w:rPr>
        <w:t xml:space="preserve">les </w:t>
      </w:r>
      <w:r w:rsidR="00271AB6" w:rsidRPr="00682B26">
        <w:rPr>
          <w:rFonts w:ascii="Calibri" w:eastAsia="Aptos" w:hAnsi="Calibri" w:cs="Calibri"/>
          <w:color w:val="000000"/>
        </w:rPr>
        <w:t xml:space="preserve">– mostly </w:t>
      </w:r>
      <w:r w:rsidRPr="00682B26">
        <w:rPr>
          <w:rFonts w:ascii="Calibri" w:eastAsia="Aptos" w:hAnsi="Calibri" w:cs="Calibri"/>
          <w:color w:val="000000"/>
        </w:rPr>
        <w:t>from N</w:t>
      </w:r>
      <w:sdt>
        <w:sdtPr>
          <w:rPr>
            <w:rFonts w:ascii="Calibri" w:hAnsi="Calibri" w:cs="Calibri"/>
          </w:rPr>
          <w:tag w:val="goog_rdk_32"/>
          <w:id w:val="-1109542126"/>
        </w:sdtPr>
        <w:sdtEndPr/>
        <w:sdtContent>
          <w:r w:rsidRPr="00682B26">
            <w:rPr>
              <w:rFonts w:ascii="Calibri" w:eastAsia="Aptos" w:hAnsi="Calibri" w:cs="Calibri"/>
              <w:color w:val="000000"/>
            </w:rPr>
            <w:t xml:space="preserve">ational </w:t>
          </w:r>
        </w:sdtContent>
      </w:sdt>
      <w:r w:rsidRPr="00682B26">
        <w:rPr>
          <w:rFonts w:ascii="Calibri" w:eastAsia="Aptos" w:hAnsi="Calibri" w:cs="Calibri"/>
          <w:color w:val="000000"/>
        </w:rPr>
        <w:t>C</w:t>
      </w:r>
      <w:sdt>
        <w:sdtPr>
          <w:rPr>
            <w:rFonts w:ascii="Calibri" w:hAnsi="Calibri" w:cs="Calibri"/>
          </w:rPr>
          <w:tag w:val="goog_rdk_33"/>
          <w:id w:val="516888763"/>
        </w:sdtPr>
        <w:sdtEndPr/>
        <w:sdtContent>
          <w:sdt>
            <w:sdtPr>
              <w:rPr>
                <w:rFonts w:ascii="Calibri" w:hAnsi="Calibri" w:cs="Calibri"/>
              </w:rPr>
              <w:tag w:val="goog_rdk_34"/>
              <w:id w:val="-831128462"/>
            </w:sdtPr>
            <w:sdtEndPr/>
            <w:sdtContent>
              <w:r w:rsidRPr="00682B26">
                <w:rPr>
                  <w:rFonts w:ascii="Calibri" w:hAnsi="Calibri" w:cs="Calibri"/>
                </w:rPr>
                <w:t xml:space="preserve">ollection </w:t>
              </w:r>
            </w:sdtContent>
          </w:sdt>
        </w:sdtContent>
      </w:sdt>
      <w:r w:rsidRPr="00682B26">
        <w:rPr>
          <w:rFonts w:ascii="Calibri" w:eastAsia="Aptos" w:hAnsi="Calibri" w:cs="Calibri"/>
          <w:color w:val="000000"/>
        </w:rPr>
        <w:t>H</w:t>
      </w:r>
      <w:sdt>
        <w:sdtPr>
          <w:rPr>
            <w:rFonts w:ascii="Calibri" w:hAnsi="Calibri" w:cs="Calibri"/>
          </w:rPr>
          <w:tag w:val="goog_rdk_35"/>
          <w:id w:val="-1736345520"/>
        </w:sdtPr>
        <w:sdtEndPr/>
        <w:sdtContent>
          <w:r w:rsidRPr="00682B26">
            <w:rPr>
              <w:rFonts w:ascii="Calibri" w:eastAsia="Aptos" w:hAnsi="Calibri" w:cs="Calibri"/>
              <w:color w:val="000000"/>
            </w:rPr>
            <w:t>older</w:t>
          </w:r>
        </w:sdtContent>
      </w:sdt>
      <w:r w:rsidRPr="00682B26">
        <w:rPr>
          <w:rFonts w:ascii="Calibri" w:eastAsia="Aptos" w:hAnsi="Calibri" w:cs="Calibri"/>
          <w:color w:val="000000"/>
        </w:rPr>
        <w:t>s</w:t>
      </w:r>
      <w:r w:rsidR="00271AB6" w:rsidRPr="00682B26">
        <w:rPr>
          <w:rFonts w:ascii="Calibri" w:eastAsia="Aptos" w:hAnsi="Calibri" w:cs="Calibri"/>
          <w:color w:val="000000"/>
        </w:rPr>
        <w:t xml:space="preserve"> but some also come from other Plant Heritage members, the </w:t>
      </w:r>
      <w:r w:rsidR="00747102" w:rsidRPr="00682B26">
        <w:rPr>
          <w:rFonts w:ascii="Calibri" w:eastAsia="Aptos" w:hAnsi="Calibri" w:cs="Calibri"/>
          <w:color w:val="000000"/>
        </w:rPr>
        <w:t>staff team</w:t>
      </w:r>
      <w:r w:rsidRPr="00682B26">
        <w:rPr>
          <w:rFonts w:ascii="Calibri" w:eastAsia="Aptos" w:hAnsi="Calibri" w:cs="Calibri"/>
          <w:color w:val="000000"/>
        </w:rPr>
        <w:t xml:space="preserve"> and </w:t>
      </w:r>
      <w:r w:rsidR="00271AB6" w:rsidRPr="00682B26">
        <w:rPr>
          <w:rFonts w:ascii="Calibri" w:eastAsia="Aptos" w:hAnsi="Calibri" w:cs="Calibri"/>
          <w:color w:val="000000"/>
        </w:rPr>
        <w:t xml:space="preserve">partners. Liaise with authors on edits and final </w:t>
      </w:r>
      <w:r w:rsidRPr="00682B26">
        <w:rPr>
          <w:rFonts w:ascii="Calibri" w:eastAsia="Aptos" w:hAnsi="Calibri" w:cs="Calibri"/>
          <w:color w:val="000000"/>
        </w:rPr>
        <w:t xml:space="preserve">approval </w:t>
      </w:r>
    </w:p>
    <w:p w14:paraId="1980BA18" w14:textId="23525390" w:rsidR="00747102" w:rsidRPr="00682B26" w:rsidRDefault="00747102" w:rsidP="000932B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</w:rPr>
      </w:pPr>
      <w:r w:rsidRPr="00682B26">
        <w:rPr>
          <w:rFonts w:ascii="Calibri" w:eastAsia="Aptos" w:hAnsi="Calibri" w:cs="Calibri"/>
          <w:color w:val="000000"/>
        </w:rPr>
        <w:t xml:space="preserve">Produce some limited content e.g. short editor’s introductory piece for each Journal, ghost writing articles </w:t>
      </w:r>
      <w:r w:rsidR="00271AB6" w:rsidRPr="00682B26">
        <w:rPr>
          <w:rFonts w:ascii="Calibri" w:eastAsia="Aptos" w:hAnsi="Calibri" w:cs="Calibri"/>
          <w:color w:val="000000"/>
        </w:rPr>
        <w:t xml:space="preserve">for National Collection holders in some cases, </w:t>
      </w:r>
      <w:r w:rsidRPr="00682B26">
        <w:rPr>
          <w:rFonts w:ascii="Calibri" w:eastAsia="Aptos" w:hAnsi="Calibri" w:cs="Calibri"/>
          <w:color w:val="000000"/>
        </w:rPr>
        <w:t>copy about the annual Brickell conservation award</w:t>
      </w:r>
    </w:p>
    <w:p w14:paraId="425B54D8" w14:textId="77777777" w:rsidR="00747102" w:rsidRPr="00682B26" w:rsidRDefault="00747102" w:rsidP="000932B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</w:rPr>
      </w:pPr>
      <w:r w:rsidRPr="00682B26">
        <w:rPr>
          <w:rFonts w:ascii="Calibri" w:eastAsia="Aptos" w:hAnsi="Calibri" w:cs="Calibri"/>
          <w:color w:val="000000"/>
        </w:rPr>
        <w:t xml:space="preserve">Sub copy, write headlines, etc in </w:t>
      </w:r>
      <w:r w:rsidRPr="00682B26">
        <w:rPr>
          <w:rFonts w:ascii="Calibri" w:eastAsia="Aptos" w:hAnsi="Calibri" w:cs="Calibri"/>
          <w:i/>
          <w:color w:val="000000"/>
        </w:rPr>
        <w:t>Journal</w:t>
      </w:r>
      <w:r w:rsidRPr="00682B26">
        <w:rPr>
          <w:rFonts w:ascii="Calibri" w:eastAsia="Aptos" w:hAnsi="Calibri" w:cs="Calibri"/>
          <w:color w:val="000000"/>
        </w:rPr>
        <w:t xml:space="preserve"> </w:t>
      </w:r>
      <w:sdt>
        <w:sdtPr>
          <w:rPr>
            <w:rFonts w:ascii="Calibri" w:hAnsi="Calibri" w:cs="Calibri"/>
          </w:rPr>
          <w:tag w:val="goog_rdk_53"/>
          <w:id w:val="283220134"/>
        </w:sdtPr>
        <w:sdtEndPr/>
        <w:sdtContent>
          <w:r w:rsidRPr="00682B26">
            <w:rPr>
              <w:rFonts w:ascii="Calibri" w:eastAsia="Aptos" w:hAnsi="Calibri" w:cs="Calibri"/>
              <w:color w:val="000000"/>
            </w:rPr>
            <w:t xml:space="preserve">house </w:t>
          </w:r>
        </w:sdtContent>
      </w:sdt>
      <w:r w:rsidRPr="00682B26">
        <w:rPr>
          <w:rFonts w:ascii="Calibri" w:eastAsia="Aptos" w:hAnsi="Calibri" w:cs="Calibri"/>
          <w:color w:val="000000"/>
        </w:rPr>
        <w:t>style</w:t>
      </w:r>
      <w:sdt>
        <w:sdtPr>
          <w:rPr>
            <w:rFonts w:ascii="Calibri" w:hAnsi="Calibri" w:cs="Calibri"/>
          </w:rPr>
          <w:tag w:val="goog_rdk_54"/>
          <w:id w:val="1140706364"/>
          <w:showingPlcHdr/>
        </w:sdtPr>
        <w:sdtEndPr/>
        <w:sdtContent>
          <w:r w:rsidRPr="00682B26">
            <w:rPr>
              <w:rFonts w:ascii="Calibri" w:hAnsi="Calibri" w:cs="Calibri"/>
            </w:rPr>
            <w:t xml:space="preserve">     </w:t>
          </w:r>
        </w:sdtContent>
      </w:sdt>
    </w:p>
    <w:p w14:paraId="27A589FC" w14:textId="77777777" w:rsidR="00747102" w:rsidRPr="00682B26" w:rsidRDefault="001B39AA" w:rsidP="000932B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</w:rPr>
      </w:pPr>
      <w:r w:rsidRPr="00682B26">
        <w:rPr>
          <w:rFonts w:ascii="Calibri" w:eastAsia="Aptos" w:hAnsi="Calibri" w:cs="Calibri"/>
          <w:color w:val="000000"/>
        </w:rPr>
        <w:t xml:space="preserve">Source high-resolution photographs, captions and photographer’s credits from authors, </w:t>
      </w:r>
      <w:r w:rsidR="00747102" w:rsidRPr="00682B26">
        <w:rPr>
          <w:rFonts w:ascii="Calibri" w:eastAsia="Aptos" w:hAnsi="Calibri" w:cs="Calibri"/>
          <w:color w:val="000000"/>
        </w:rPr>
        <w:t>as well as selecting a suitable cover photograph from options provided</w:t>
      </w:r>
    </w:p>
    <w:p w14:paraId="52E9CD27" w14:textId="20496F21" w:rsidR="00032845" w:rsidRDefault="00800121" w:rsidP="000328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tag w:val="goog_rdk_62"/>
          <w:id w:val="877988494"/>
        </w:sdtPr>
        <w:sdtEndPr/>
        <w:sdtContent>
          <w:sdt>
            <w:sdtPr>
              <w:rPr>
                <w:rFonts w:ascii="Calibri" w:hAnsi="Calibri" w:cs="Calibri"/>
              </w:rPr>
              <w:tag w:val="goog_rdk_59"/>
              <w:id w:val="-1382772282"/>
            </w:sdtPr>
            <w:sdtEndPr/>
            <w:sdtContent>
              <w:sdt>
                <w:sdtPr>
                  <w:rPr>
                    <w:rFonts w:ascii="Calibri" w:hAnsi="Calibri" w:cs="Calibri"/>
                  </w:rPr>
                  <w:tag w:val="goog_rdk_60"/>
                  <w:id w:val="-608654726"/>
                </w:sdtPr>
                <w:sdtEndPr/>
                <w:sdtContent>
                  <w:r w:rsidR="001B39AA" w:rsidRPr="00682B26">
                    <w:rPr>
                      <w:rFonts w:ascii="Calibri" w:hAnsi="Calibri" w:cs="Calibri"/>
                    </w:rPr>
                    <w:t xml:space="preserve">Manage the proofing process, from initial sign off </w:t>
                  </w:r>
                  <w:r w:rsidR="00271AB6" w:rsidRPr="00682B26">
                    <w:rPr>
                      <w:rFonts w:ascii="Calibri" w:hAnsi="Calibri" w:cs="Calibri"/>
                    </w:rPr>
                    <w:t>by a</w:t>
                  </w:r>
                  <w:r w:rsidR="001B39AA" w:rsidRPr="00682B26">
                    <w:rPr>
                      <w:rFonts w:ascii="Calibri" w:hAnsi="Calibri" w:cs="Calibri"/>
                    </w:rPr>
                    <w:t xml:space="preserve">uthors to final proofing before going to print. Liaise with all appropriate stakeholders. </w:t>
                  </w:r>
                </w:sdtContent>
              </w:sdt>
            </w:sdtContent>
          </w:sdt>
          <w:sdt>
            <w:sdtPr>
              <w:rPr>
                <w:rFonts w:ascii="Calibri" w:hAnsi="Calibri" w:cs="Calibri"/>
              </w:rPr>
              <w:tag w:val="goog_rdk_61"/>
              <w:id w:val="-1475763419"/>
            </w:sdtPr>
            <w:sdtEndPr/>
            <w:sdtContent/>
          </w:sdt>
        </w:sdtContent>
      </w:sdt>
      <w:sdt>
        <w:sdtPr>
          <w:rPr>
            <w:rFonts w:ascii="Calibri" w:hAnsi="Calibri" w:cs="Calibri"/>
          </w:rPr>
          <w:tag w:val="goog_rdk_78"/>
          <w:id w:val="67009012"/>
        </w:sdtPr>
        <w:sdtEndPr/>
        <w:sdtContent>
          <w:sdt>
            <w:sdtPr>
              <w:rPr>
                <w:rFonts w:ascii="Calibri" w:hAnsi="Calibri" w:cs="Calibri"/>
              </w:rPr>
              <w:tag w:val="goog_rdk_75"/>
              <w:id w:val="-2024382478"/>
              <w:showingPlcHdr/>
            </w:sdtPr>
            <w:sdtEndPr/>
            <w:sdtContent>
              <w:r w:rsidR="00747102" w:rsidRPr="00682B26">
                <w:rPr>
                  <w:rFonts w:ascii="Calibri" w:hAnsi="Calibri" w:cs="Calibri"/>
                </w:rPr>
                <w:t xml:space="preserve">     </w:t>
              </w:r>
            </w:sdtContent>
          </w:sdt>
        </w:sdtContent>
      </w:sdt>
    </w:p>
    <w:p w14:paraId="743B7563" w14:textId="77777777" w:rsidR="00032845" w:rsidRPr="00032845" w:rsidRDefault="00032845" w:rsidP="000328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libri" w:hAnsi="Calibri" w:cs="Calibri"/>
        </w:rPr>
      </w:pPr>
    </w:p>
    <w:p w14:paraId="4E08E4D0" w14:textId="40769546" w:rsidR="00032845" w:rsidRPr="00032845" w:rsidRDefault="00032845" w:rsidP="000932B7">
      <w:pPr>
        <w:spacing w:line="240" w:lineRule="auto"/>
        <w:rPr>
          <w:rFonts w:ascii="Calibri" w:hAnsi="Calibri" w:cs="Calibri"/>
        </w:rPr>
      </w:pPr>
      <w:r w:rsidRPr="00032845">
        <w:rPr>
          <w:rFonts w:ascii="Calibri" w:hAnsi="Calibri" w:cs="Calibri"/>
        </w:rPr>
        <w:t xml:space="preserve">We expect that you would work largely remotely, but you are also welcome to come to our office next to the beautiful RHS Wisley garden in Surrey. </w:t>
      </w:r>
    </w:p>
    <w:p w14:paraId="6F32B8BE" w14:textId="24DD2539" w:rsidR="00F12EB1" w:rsidRPr="00682B26" w:rsidRDefault="00F12EB1" w:rsidP="000932B7">
      <w:pPr>
        <w:spacing w:line="240" w:lineRule="auto"/>
        <w:rPr>
          <w:rFonts w:ascii="Calibri" w:hAnsi="Calibri" w:cs="Calibri"/>
          <w:b/>
          <w:bCs/>
        </w:rPr>
      </w:pPr>
      <w:r w:rsidRPr="00682B26">
        <w:rPr>
          <w:rFonts w:ascii="Calibri" w:hAnsi="Calibri" w:cs="Calibri"/>
          <w:b/>
          <w:bCs/>
        </w:rPr>
        <w:t xml:space="preserve">Key Skills and Experience </w:t>
      </w:r>
    </w:p>
    <w:p w14:paraId="07E635F5" w14:textId="2DE94E92" w:rsidR="00F12EB1" w:rsidRPr="00682B26" w:rsidRDefault="005D2648" w:rsidP="000932B7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</w:rPr>
      </w:pPr>
      <w:r w:rsidRPr="00682B26">
        <w:rPr>
          <w:rFonts w:ascii="Calibri" w:hAnsi="Calibri" w:cs="Calibri"/>
        </w:rPr>
        <w:t>We’re open-minded about where you’ve come from</w:t>
      </w:r>
      <w:r w:rsidR="00FE3CBF" w:rsidRPr="00682B26">
        <w:rPr>
          <w:rFonts w:ascii="Calibri" w:hAnsi="Calibri" w:cs="Calibri"/>
        </w:rPr>
        <w:t xml:space="preserve"> and value diversity and inclusion</w:t>
      </w:r>
      <w:r w:rsidRPr="00682B26">
        <w:rPr>
          <w:rFonts w:ascii="Calibri" w:hAnsi="Calibri" w:cs="Calibri"/>
        </w:rPr>
        <w:t xml:space="preserve">. </w:t>
      </w:r>
      <w:r w:rsidR="00F12EB1" w:rsidRPr="00682B26">
        <w:rPr>
          <w:rFonts w:ascii="Calibri" w:eastAsia="Times New Roman" w:hAnsi="Calibri" w:cs="Calibri"/>
        </w:rPr>
        <w:t>If you think you can</w:t>
      </w:r>
      <w:r w:rsidR="00CE425A" w:rsidRPr="00682B26">
        <w:rPr>
          <w:rFonts w:ascii="Calibri" w:eastAsia="Times New Roman" w:hAnsi="Calibri" w:cs="Calibri"/>
        </w:rPr>
        <w:t xml:space="preserve"> meet most of the c</w:t>
      </w:r>
      <w:r w:rsidR="00F12EB1" w:rsidRPr="00682B26">
        <w:rPr>
          <w:rFonts w:ascii="Calibri" w:eastAsia="Times New Roman" w:hAnsi="Calibri" w:cs="Calibri"/>
        </w:rPr>
        <w:t>riteria we’ve asked for</w:t>
      </w:r>
      <w:r w:rsidR="00CE425A" w:rsidRPr="00682B26">
        <w:rPr>
          <w:rFonts w:ascii="Calibri" w:eastAsia="Times New Roman" w:hAnsi="Calibri" w:cs="Calibri"/>
        </w:rPr>
        <w:t xml:space="preserve"> </w:t>
      </w:r>
      <w:r w:rsidR="00F12EB1" w:rsidRPr="00682B26">
        <w:rPr>
          <w:rFonts w:ascii="Calibri" w:eastAsia="Times New Roman" w:hAnsi="Calibri" w:cs="Calibri"/>
        </w:rPr>
        <w:t xml:space="preserve">and you’re committed to learn, please get in touch. </w:t>
      </w:r>
      <w:r w:rsidR="00FE3CBF" w:rsidRPr="00682B26">
        <w:rPr>
          <w:rFonts w:ascii="Calibri" w:eastAsia="Times New Roman" w:hAnsi="Calibri" w:cs="Calibri"/>
        </w:rPr>
        <w:t xml:space="preserve">Please also let us know if you need any reasonable adjustments. </w:t>
      </w:r>
    </w:p>
    <w:sdt>
      <w:sdtPr>
        <w:rPr>
          <w:rFonts w:ascii="Calibri" w:hAnsi="Calibri" w:cs="Calibri"/>
        </w:rPr>
        <w:tag w:val="goog_rdk_101"/>
        <w:id w:val="1395296104"/>
      </w:sdtPr>
      <w:sdtEndPr/>
      <w:sdtContent>
        <w:p w14:paraId="3608B141" w14:textId="5E71DC29" w:rsidR="008151BE" w:rsidRPr="00682B26" w:rsidRDefault="00800121" w:rsidP="000932B7">
          <w:pPr>
            <w:pStyle w:val="ListParagraph"/>
            <w:numPr>
              <w:ilvl w:val="0"/>
              <w:numId w:val="1"/>
            </w:numPr>
            <w:spacing w:line="240" w:lineRule="auto"/>
            <w:rPr>
              <w:rFonts w:ascii="Calibri" w:hAnsi="Calibri" w:cs="Calibri"/>
            </w:rPr>
          </w:pPr>
          <w:sdt>
            <w:sdtPr>
              <w:rPr>
                <w:rFonts w:ascii="Calibri" w:hAnsi="Calibri" w:cs="Calibri"/>
              </w:rPr>
              <w:tag w:val="goog_rdk_100"/>
              <w:id w:val="-1134055844"/>
            </w:sdtPr>
            <w:sdtEndPr/>
            <w:sdtContent>
              <w:r w:rsidR="008151BE" w:rsidRPr="00682B26">
                <w:rPr>
                  <w:rFonts w:ascii="Calibri" w:hAnsi="Calibri" w:cs="Calibri"/>
                </w:rPr>
                <w:t xml:space="preserve">Proven </w:t>
              </w:r>
              <w:r w:rsidR="008151BE" w:rsidRPr="00682B26">
                <w:rPr>
                  <w:rFonts w:ascii="Calibri" w:hAnsi="Calibri" w:cs="Calibri"/>
                  <w:b/>
                  <w:bCs/>
                </w:rPr>
                <w:t>experience in an editorial role,</w:t>
              </w:r>
              <w:r w:rsidR="008151BE" w:rsidRPr="00682B26">
                <w:rPr>
                  <w:rFonts w:ascii="Calibri" w:hAnsi="Calibri" w:cs="Calibri"/>
                </w:rPr>
                <w:t xml:space="preserve"> with a great eye for detail and excellent organisational skills</w:t>
              </w:r>
            </w:sdtContent>
          </w:sdt>
        </w:p>
      </w:sdtContent>
    </w:sdt>
    <w:sdt>
      <w:sdtPr>
        <w:rPr>
          <w:rFonts w:ascii="Calibri" w:hAnsi="Calibri" w:cs="Calibri"/>
        </w:rPr>
        <w:tag w:val="goog_rdk_104"/>
        <w:id w:val="-1781621947"/>
      </w:sdtPr>
      <w:sdtEndPr/>
      <w:sdtContent>
        <w:p w14:paraId="0684E727" w14:textId="567347A9" w:rsidR="008151BE" w:rsidRPr="00682B26" w:rsidRDefault="00800121" w:rsidP="000932B7">
          <w:pPr>
            <w:pStyle w:val="ListParagraph"/>
            <w:numPr>
              <w:ilvl w:val="0"/>
              <w:numId w:val="1"/>
            </w:numPr>
            <w:spacing w:line="240" w:lineRule="auto"/>
            <w:rPr>
              <w:rFonts w:ascii="Calibri" w:hAnsi="Calibri" w:cs="Calibri"/>
            </w:rPr>
          </w:pPr>
          <w:sdt>
            <w:sdtPr>
              <w:rPr>
                <w:rFonts w:ascii="Calibri" w:hAnsi="Calibri" w:cs="Calibri"/>
              </w:rPr>
              <w:tag w:val="goog_rdk_102"/>
              <w:id w:val="-1440430382"/>
            </w:sdtPr>
            <w:sdtEndPr/>
            <w:sdtContent>
              <w:r w:rsidR="008151BE" w:rsidRPr="00682B26">
                <w:rPr>
                  <w:rFonts w:ascii="Calibri" w:hAnsi="Calibri" w:cs="Calibri"/>
                </w:rPr>
                <w:t xml:space="preserve">Experience of </w:t>
              </w:r>
              <w:r w:rsidR="008151BE" w:rsidRPr="00682B26">
                <w:rPr>
                  <w:rFonts w:ascii="Calibri" w:hAnsi="Calibri" w:cs="Calibri"/>
                  <w:b/>
                  <w:bCs/>
                </w:rPr>
                <w:t>commissioning and editing features in a</w:t>
              </w:r>
              <w:r w:rsidR="008151BE" w:rsidRPr="00682B26">
                <w:rPr>
                  <w:rFonts w:ascii="Calibri" w:hAnsi="Calibri" w:cs="Calibri"/>
                </w:rPr>
                <w:t xml:space="preserve"> </w:t>
              </w:r>
              <w:sdt>
                <w:sdtPr>
                  <w:rPr>
                    <w:rFonts w:ascii="Calibri" w:hAnsi="Calibri" w:cs="Calibri"/>
                    <w:b/>
                    <w:bCs/>
                  </w:rPr>
                  <w:tag w:val="goog_rdk_103"/>
                  <w:id w:val="1159073640"/>
                </w:sdtPr>
                <w:sdtEndPr/>
                <w:sdtContent>
                  <w:r w:rsidR="008151BE" w:rsidRPr="00682B26">
                    <w:rPr>
                      <w:rFonts w:ascii="Calibri" w:hAnsi="Calibri" w:cs="Calibri"/>
                      <w:b/>
                      <w:bCs/>
                    </w:rPr>
                    <w:t>horticultural</w:t>
                  </w:r>
                </w:sdtContent>
              </w:sdt>
              <w:r w:rsidR="008151BE" w:rsidRPr="00682B26">
                <w:rPr>
                  <w:rFonts w:ascii="Calibri" w:hAnsi="Calibri" w:cs="Calibri"/>
                  <w:b/>
                  <w:bCs/>
                </w:rPr>
                <w:t xml:space="preserve"> context – </w:t>
              </w:r>
              <w:r w:rsidR="008151BE" w:rsidRPr="00682B26">
                <w:rPr>
                  <w:rFonts w:ascii="Calibri" w:hAnsi="Calibri" w:cs="Calibri"/>
                </w:rPr>
                <w:t>you’ll need to be familiar enough with plant names to commission and edit content</w:t>
              </w:r>
            </w:sdtContent>
          </w:sdt>
        </w:p>
      </w:sdtContent>
    </w:sdt>
    <w:sdt>
      <w:sdtPr>
        <w:rPr>
          <w:rFonts w:ascii="Calibri" w:hAnsi="Calibri" w:cs="Calibri"/>
        </w:rPr>
        <w:tag w:val="goog_rdk_106"/>
        <w:id w:val="2033614943"/>
      </w:sdtPr>
      <w:sdtEndPr/>
      <w:sdtContent>
        <w:p w14:paraId="49487404" w14:textId="3DF34AB3" w:rsidR="008151BE" w:rsidRPr="00682B26" w:rsidRDefault="00800121" w:rsidP="000932B7">
          <w:pPr>
            <w:pStyle w:val="ListParagraph"/>
            <w:numPr>
              <w:ilvl w:val="0"/>
              <w:numId w:val="1"/>
            </w:numPr>
            <w:spacing w:line="240" w:lineRule="auto"/>
            <w:rPr>
              <w:rFonts w:ascii="Calibri" w:hAnsi="Calibri" w:cs="Calibri"/>
            </w:rPr>
          </w:pPr>
          <w:sdt>
            <w:sdtPr>
              <w:rPr>
                <w:rFonts w:ascii="Calibri" w:hAnsi="Calibri" w:cs="Calibri"/>
              </w:rPr>
              <w:tag w:val="goog_rdk_105"/>
              <w:id w:val="-1711314849"/>
            </w:sdtPr>
            <w:sdtEndPr/>
            <w:sdtContent>
              <w:r w:rsidR="008151BE" w:rsidRPr="00682B26">
                <w:rPr>
                  <w:rFonts w:ascii="Calibri" w:hAnsi="Calibri" w:cs="Calibri"/>
                  <w:b/>
                  <w:bCs/>
                </w:rPr>
                <w:t>Writing experience</w:t>
              </w:r>
              <w:r w:rsidR="008151BE" w:rsidRPr="00682B26">
                <w:rPr>
                  <w:rFonts w:ascii="Calibri" w:hAnsi="Calibri" w:cs="Calibri"/>
                </w:rPr>
                <w:t xml:space="preserve"> and </w:t>
              </w:r>
              <w:r w:rsidR="008151BE" w:rsidRPr="00682B26">
                <w:rPr>
                  <w:rFonts w:ascii="Calibri" w:hAnsi="Calibri" w:cs="Calibri"/>
                  <w:b/>
                  <w:bCs/>
                </w:rPr>
                <w:t>publishing experience</w:t>
              </w:r>
              <w:r w:rsidR="008151BE" w:rsidRPr="00682B26">
                <w:rPr>
                  <w:rFonts w:ascii="Calibri" w:hAnsi="Calibri" w:cs="Calibri"/>
                </w:rPr>
                <w:t xml:space="preserve"> – so you understand what’s involved and are comfortable writing copy when necessary</w:t>
              </w:r>
            </w:sdtContent>
          </w:sdt>
        </w:p>
      </w:sdtContent>
    </w:sdt>
    <w:p w14:paraId="3B462178" w14:textId="48B399CC" w:rsidR="00324D91" w:rsidRPr="00682B26" w:rsidRDefault="008151BE" w:rsidP="000932B7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Calibri" w:hAnsi="Calibri" w:cs="Calibri"/>
        </w:rPr>
      </w:pPr>
      <w:r w:rsidRPr="00682B26">
        <w:rPr>
          <w:rFonts w:ascii="Calibri" w:hAnsi="Calibri" w:cs="Calibri"/>
          <w:b/>
          <w:bCs/>
        </w:rPr>
        <w:t>Good people skills</w:t>
      </w:r>
      <w:r w:rsidR="00682B26" w:rsidRPr="00682B26">
        <w:rPr>
          <w:rFonts w:ascii="Calibri" w:hAnsi="Calibri" w:cs="Calibri"/>
        </w:rPr>
        <w:t>. W</w:t>
      </w:r>
      <w:r w:rsidRPr="00682B26">
        <w:rPr>
          <w:rFonts w:ascii="Calibri" w:hAnsi="Calibri" w:cs="Calibri"/>
        </w:rPr>
        <w:t>e don’t pay for content, so you’ll need to persuade people to contribute, and follow up diplomatically</w:t>
      </w:r>
      <w:r w:rsidR="00682B26" w:rsidRPr="00682B26">
        <w:rPr>
          <w:rFonts w:ascii="Calibri" w:hAnsi="Calibri" w:cs="Calibri"/>
        </w:rPr>
        <w:t xml:space="preserve"> but firmly. You’ll be working with people of different ages and backgrounds, spread across the UK and Ireland</w:t>
      </w:r>
      <w:r w:rsidRPr="00682B26">
        <w:rPr>
          <w:rFonts w:ascii="Calibri" w:hAnsi="Calibri" w:cs="Calibri"/>
        </w:rPr>
        <w:t xml:space="preserve"> </w:t>
      </w:r>
      <w:r w:rsidR="00324D91" w:rsidRPr="00682B26">
        <w:rPr>
          <w:rFonts w:ascii="Calibri" w:hAnsi="Calibri" w:cs="Calibri"/>
        </w:rPr>
        <w:t xml:space="preserve"> </w:t>
      </w:r>
    </w:p>
    <w:p w14:paraId="13CEA042" w14:textId="6F4DC022" w:rsidR="00304155" w:rsidRPr="00682B26" w:rsidRDefault="00304155" w:rsidP="000932B7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Calibri" w:hAnsi="Calibri" w:cs="Calibri"/>
        </w:rPr>
      </w:pPr>
      <w:r w:rsidRPr="00682B26">
        <w:rPr>
          <w:rFonts w:ascii="Calibri" w:hAnsi="Calibri" w:cs="Calibri"/>
          <w:b/>
          <w:bCs/>
        </w:rPr>
        <w:t>Sound judgement:</w:t>
      </w:r>
      <w:r w:rsidRPr="00682B26">
        <w:rPr>
          <w:rFonts w:ascii="Calibri" w:hAnsi="Calibri" w:cs="Calibri"/>
        </w:rPr>
        <w:t xml:space="preserve"> happy to </w:t>
      </w:r>
      <w:r w:rsidR="00682B26" w:rsidRPr="00682B26">
        <w:rPr>
          <w:rFonts w:ascii="Calibri" w:hAnsi="Calibri" w:cs="Calibri"/>
        </w:rPr>
        <w:t>work with minimal oversight once up to speed</w:t>
      </w:r>
    </w:p>
    <w:p w14:paraId="14319DFE" w14:textId="20DE79AC" w:rsidR="007837AB" w:rsidRPr="00682B26" w:rsidRDefault="00682B26" w:rsidP="000932B7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Calibri" w:hAnsi="Calibri" w:cs="Calibri"/>
        </w:rPr>
      </w:pPr>
      <w:r w:rsidRPr="00682B26">
        <w:rPr>
          <w:rFonts w:ascii="Calibri" w:hAnsi="Calibri" w:cs="Calibri"/>
          <w:b/>
          <w:bCs/>
        </w:rPr>
        <w:t>Digitally confident:</w:t>
      </w:r>
      <w:r w:rsidRPr="00682B26">
        <w:rPr>
          <w:rFonts w:ascii="Calibri" w:hAnsi="Calibri" w:cs="Calibri"/>
        </w:rPr>
        <w:t xml:space="preserve"> the </w:t>
      </w:r>
      <w:r w:rsidRPr="00682B26">
        <w:rPr>
          <w:rFonts w:ascii="Calibri" w:hAnsi="Calibri" w:cs="Calibri"/>
          <w:i/>
          <w:iCs/>
        </w:rPr>
        <w:t xml:space="preserve">Journal </w:t>
      </w:r>
      <w:r w:rsidRPr="00682B26">
        <w:rPr>
          <w:rFonts w:ascii="Calibri" w:hAnsi="Calibri" w:cs="Calibri"/>
        </w:rPr>
        <w:t xml:space="preserve">content is created in MS </w:t>
      </w:r>
      <w:proofErr w:type="gramStart"/>
      <w:r w:rsidRPr="00682B26">
        <w:rPr>
          <w:rFonts w:ascii="Calibri" w:hAnsi="Calibri" w:cs="Calibri"/>
        </w:rPr>
        <w:t>Word</w:t>
      </w:r>
      <w:proofErr w:type="gramEnd"/>
      <w:r w:rsidRPr="00682B26">
        <w:rPr>
          <w:rFonts w:ascii="Calibri" w:hAnsi="Calibri" w:cs="Calibri"/>
        </w:rPr>
        <w:t xml:space="preserve"> and we use </w:t>
      </w:r>
      <w:proofErr w:type="spellStart"/>
      <w:r w:rsidRPr="00682B26">
        <w:rPr>
          <w:rFonts w:ascii="Calibri" w:hAnsi="Calibri" w:cs="Calibri"/>
        </w:rPr>
        <w:t>Sharepoint</w:t>
      </w:r>
      <w:proofErr w:type="spellEnd"/>
      <w:r w:rsidRPr="00682B26">
        <w:rPr>
          <w:rFonts w:ascii="Calibri" w:hAnsi="Calibri" w:cs="Calibri"/>
        </w:rPr>
        <w:t xml:space="preserve"> so the team can collaborate. Proofs are normally checked as PDFs.   </w:t>
      </w:r>
    </w:p>
    <w:p w14:paraId="23CDFF57" w14:textId="77777777" w:rsidR="007837AB" w:rsidRPr="00682B26" w:rsidRDefault="007837AB" w:rsidP="000932B7">
      <w:pPr>
        <w:spacing w:line="240" w:lineRule="auto"/>
        <w:rPr>
          <w:rFonts w:ascii="Calibri" w:hAnsi="Calibri" w:cs="Calibri"/>
          <w:b/>
          <w:bCs/>
        </w:rPr>
      </w:pPr>
      <w:r w:rsidRPr="00682B26">
        <w:rPr>
          <w:rFonts w:ascii="Calibri" w:hAnsi="Calibri" w:cs="Calibri"/>
          <w:b/>
          <w:bCs/>
        </w:rPr>
        <w:t>Start date</w:t>
      </w:r>
    </w:p>
    <w:p w14:paraId="570466B7" w14:textId="31CA15DF" w:rsidR="000D1400" w:rsidRPr="00682B26" w:rsidRDefault="00407456" w:rsidP="000932B7">
      <w:pPr>
        <w:spacing w:line="240" w:lineRule="auto"/>
        <w:rPr>
          <w:rFonts w:ascii="Calibri" w:hAnsi="Calibri" w:cs="Calibri"/>
        </w:rPr>
      </w:pPr>
      <w:r w:rsidRPr="00682B26">
        <w:rPr>
          <w:rFonts w:ascii="Calibri" w:hAnsi="Calibri" w:cs="Calibri"/>
        </w:rPr>
        <w:t xml:space="preserve">The current editor’s last edition will be the Spring </w:t>
      </w:r>
      <w:r w:rsidRPr="00682B26">
        <w:rPr>
          <w:rFonts w:ascii="Calibri" w:hAnsi="Calibri" w:cs="Calibri"/>
          <w:i/>
          <w:iCs/>
        </w:rPr>
        <w:t xml:space="preserve">Journal, </w:t>
      </w:r>
      <w:r w:rsidRPr="00682B26">
        <w:rPr>
          <w:rFonts w:ascii="Calibri" w:hAnsi="Calibri" w:cs="Calibri"/>
        </w:rPr>
        <w:t xml:space="preserve">which will </w:t>
      </w:r>
      <w:r w:rsidR="00E02C3A" w:rsidRPr="00682B26">
        <w:rPr>
          <w:rFonts w:ascii="Calibri" w:hAnsi="Calibri" w:cs="Calibri"/>
        </w:rPr>
        <w:t xml:space="preserve">be wrapped </w:t>
      </w:r>
      <w:r w:rsidR="00682B26" w:rsidRPr="00682B26">
        <w:rPr>
          <w:rFonts w:ascii="Calibri" w:hAnsi="Calibri" w:cs="Calibri"/>
        </w:rPr>
        <w:t xml:space="preserve">up </w:t>
      </w:r>
      <w:r w:rsidR="00E02C3A" w:rsidRPr="00682B26">
        <w:rPr>
          <w:rFonts w:ascii="Calibri" w:hAnsi="Calibri" w:cs="Calibri"/>
        </w:rPr>
        <w:t xml:space="preserve">by early January 2026. </w:t>
      </w:r>
      <w:r w:rsidR="00682B26" w:rsidRPr="00682B26">
        <w:rPr>
          <w:rFonts w:ascii="Calibri" w:hAnsi="Calibri" w:cs="Calibri"/>
        </w:rPr>
        <w:t xml:space="preserve">The new editor needs to be on board early enough to work on the </w:t>
      </w:r>
      <w:r w:rsidR="00E02C3A" w:rsidRPr="00682B26">
        <w:rPr>
          <w:rFonts w:ascii="Calibri" w:hAnsi="Calibri" w:cs="Calibri"/>
        </w:rPr>
        <w:t xml:space="preserve">Autumn </w:t>
      </w:r>
      <w:r w:rsidR="00E02C3A" w:rsidRPr="00682B26">
        <w:rPr>
          <w:rFonts w:ascii="Calibri" w:hAnsi="Calibri" w:cs="Calibri"/>
          <w:i/>
          <w:iCs/>
        </w:rPr>
        <w:t>Journal</w:t>
      </w:r>
      <w:r w:rsidR="00E02C3A" w:rsidRPr="00682B26">
        <w:rPr>
          <w:rFonts w:ascii="Calibri" w:hAnsi="Calibri" w:cs="Calibri"/>
        </w:rPr>
        <w:t xml:space="preserve"> </w:t>
      </w:r>
      <w:r w:rsidR="00682B26" w:rsidRPr="00682B26">
        <w:rPr>
          <w:rFonts w:ascii="Calibri" w:hAnsi="Calibri" w:cs="Calibri"/>
        </w:rPr>
        <w:t xml:space="preserve">– some </w:t>
      </w:r>
      <w:r w:rsidR="00E02C3A" w:rsidRPr="00682B26">
        <w:rPr>
          <w:rFonts w:ascii="Calibri" w:hAnsi="Calibri" w:cs="Calibri"/>
        </w:rPr>
        <w:t xml:space="preserve">copy </w:t>
      </w:r>
      <w:r w:rsidR="00682B26" w:rsidRPr="00682B26">
        <w:rPr>
          <w:rFonts w:ascii="Calibri" w:hAnsi="Calibri" w:cs="Calibri"/>
        </w:rPr>
        <w:t>has already been commissioned for the end of June, and the final proof needs to be completed by late August</w:t>
      </w:r>
      <w:r w:rsidR="00E02C3A" w:rsidRPr="00682B26">
        <w:rPr>
          <w:rFonts w:ascii="Calibri" w:hAnsi="Calibri" w:cs="Calibri"/>
        </w:rPr>
        <w:t>.</w:t>
      </w:r>
    </w:p>
    <w:sectPr w:rsidR="000D1400" w:rsidRPr="00682B26" w:rsidSect="0085695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573F5" w14:textId="77777777" w:rsidR="001B46AE" w:rsidRDefault="001B46AE" w:rsidP="001B46AE">
      <w:pPr>
        <w:spacing w:after="0" w:line="240" w:lineRule="auto"/>
      </w:pPr>
      <w:r>
        <w:separator/>
      </w:r>
    </w:p>
  </w:endnote>
  <w:endnote w:type="continuationSeparator" w:id="0">
    <w:p w14:paraId="7B1B131F" w14:textId="77777777" w:rsidR="001B46AE" w:rsidRDefault="001B46AE" w:rsidP="001B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0416678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0"/>
        <w:szCs w:val="20"/>
      </w:rPr>
    </w:sdtEndPr>
    <w:sdtContent>
      <w:p w14:paraId="43511767" w14:textId="7679801D" w:rsidR="001B46AE" w:rsidRPr="001B46AE" w:rsidRDefault="001B46AE">
        <w:pPr>
          <w:pStyle w:val="Footer"/>
          <w:jc w:val="right"/>
          <w:rPr>
            <w:rFonts w:ascii="Calibri" w:hAnsi="Calibri" w:cs="Calibri"/>
            <w:sz w:val="20"/>
            <w:szCs w:val="20"/>
          </w:rPr>
        </w:pPr>
        <w:r w:rsidRPr="001B46AE">
          <w:rPr>
            <w:rFonts w:ascii="Calibri" w:hAnsi="Calibri" w:cs="Calibri"/>
            <w:sz w:val="20"/>
            <w:szCs w:val="20"/>
          </w:rPr>
          <w:fldChar w:fldCharType="begin"/>
        </w:r>
        <w:r w:rsidRPr="001B46AE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1B46AE">
          <w:rPr>
            <w:rFonts w:ascii="Calibri" w:hAnsi="Calibri" w:cs="Calibri"/>
            <w:sz w:val="20"/>
            <w:szCs w:val="20"/>
          </w:rPr>
          <w:fldChar w:fldCharType="separate"/>
        </w:r>
        <w:r w:rsidRPr="001B46AE">
          <w:rPr>
            <w:rFonts w:ascii="Calibri" w:hAnsi="Calibri" w:cs="Calibri"/>
            <w:noProof/>
            <w:sz w:val="20"/>
            <w:szCs w:val="20"/>
          </w:rPr>
          <w:t>2</w:t>
        </w:r>
        <w:r w:rsidRPr="001B46AE">
          <w:rPr>
            <w:rFonts w:ascii="Calibri" w:hAnsi="Calibri" w:cs="Calibri"/>
            <w:noProof/>
            <w:sz w:val="20"/>
            <w:szCs w:val="20"/>
          </w:rPr>
          <w:fldChar w:fldCharType="end"/>
        </w:r>
      </w:p>
    </w:sdtContent>
  </w:sdt>
  <w:p w14:paraId="2D583811" w14:textId="77777777" w:rsidR="001B46AE" w:rsidRDefault="001B4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0634" w14:textId="248D82C6" w:rsidR="00856955" w:rsidRDefault="008569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DE9C1A" wp14:editId="41E41FDF">
              <wp:simplePos x="0" y="0"/>
              <wp:positionH relativeFrom="page">
                <wp:posOffset>-2540</wp:posOffset>
              </wp:positionH>
              <wp:positionV relativeFrom="paragraph">
                <wp:posOffset>52070</wp:posOffset>
              </wp:positionV>
              <wp:extent cx="7553325" cy="476250"/>
              <wp:effectExtent l="0" t="0" r="9525" b="9525"/>
              <wp:wrapNone/>
              <wp:docPr id="108960527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3325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9194AC" w14:textId="77777777" w:rsidR="00856955" w:rsidRPr="00B10E27" w:rsidRDefault="00856955" w:rsidP="00856955">
                          <w:pPr>
                            <w:pStyle w:val="Footer"/>
                            <w:spacing w:after="120"/>
                            <w:jc w:val="center"/>
                            <w:rPr>
                              <w:color w:val="575756"/>
                              <w:sz w:val="18"/>
                              <w:szCs w:val="18"/>
                            </w:rPr>
                          </w:pPr>
                          <w:r w:rsidRPr="00B10E27">
                            <w:rPr>
                              <w:b/>
                              <w:color w:val="575756"/>
                              <w:sz w:val="18"/>
                              <w:szCs w:val="18"/>
                            </w:rPr>
                            <w:t>Plant Heritage</w:t>
                          </w:r>
                          <w:r w:rsidRPr="00B10E27">
                            <w:rPr>
                              <w:color w:val="575756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color w:val="575756"/>
                              <w:sz w:val="18"/>
                              <w:szCs w:val="18"/>
                            </w:rPr>
                            <w:t>Stone Pine, Wisley Lane, Wisley</w:t>
                          </w:r>
                          <w:r w:rsidRPr="00B10E27">
                            <w:rPr>
                              <w:color w:val="575756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color w:val="575756"/>
                              <w:sz w:val="18"/>
                              <w:szCs w:val="18"/>
                            </w:rPr>
                            <w:t xml:space="preserve"> Woking,</w:t>
                          </w:r>
                          <w:r w:rsidRPr="00B10E27">
                            <w:rPr>
                              <w:color w:val="575756"/>
                              <w:sz w:val="18"/>
                              <w:szCs w:val="18"/>
                            </w:rPr>
                            <w:t xml:space="preserve"> GU</w:t>
                          </w:r>
                          <w:r>
                            <w:rPr>
                              <w:color w:val="575756"/>
                              <w:sz w:val="18"/>
                              <w:szCs w:val="18"/>
                            </w:rPr>
                            <w:t>2</w:t>
                          </w:r>
                          <w:r w:rsidRPr="00B10E27">
                            <w:rPr>
                              <w:color w:val="575756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color w:val="575756"/>
                              <w:sz w:val="18"/>
                              <w:szCs w:val="18"/>
                            </w:rPr>
                            <w:t>6QD</w:t>
                          </w:r>
                          <w:r w:rsidRPr="00B10E27">
                            <w:rPr>
                              <w:color w:val="575756"/>
                              <w:sz w:val="18"/>
                              <w:szCs w:val="18"/>
                            </w:rPr>
                            <w:t xml:space="preserve"> │ T: 01483 </w:t>
                          </w:r>
                          <w:proofErr w:type="gramStart"/>
                          <w:r w:rsidRPr="00B10E27">
                            <w:rPr>
                              <w:color w:val="575756"/>
                              <w:sz w:val="18"/>
                              <w:szCs w:val="18"/>
                            </w:rPr>
                            <w:t xml:space="preserve">447540  </w:t>
                          </w:r>
                          <w:r w:rsidRPr="00667B97">
                            <w:rPr>
                              <w:color w:val="575756"/>
                              <w:sz w:val="18"/>
                              <w:szCs w:val="18"/>
                            </w:rPr>
                            <w:t>www.plantheritage.org.uk</w:t>
                          </w:r>
                          <w:proofErr w:type="gramEnd"/>
                          <w:r>
                            <w:rPr>
                              <w:color w:val="575756"/>
                              <w:sz w:val="18"/>
                              <w:szCs w:val="18"/>
                            </w:rPr>
                            <w:t xml:space="preserve">  info@plantheritage.org.uk</w:t>
                          </w:r>
                        </w:p>
                        <w:p w14:paraId="34016DC4" w14:textId="77777777" w:rsidR="00856955" w:rsidRPr="00B10E27" w:rsidRDefault="00856955" w:rsidP="00856955">
                          <w:pPr>
                            <w:pStyle w:val="Footer"/>
                            <w:spacing w:after="120"/>
                            <w:jc w:val="center"/>
                            <w:rPr>
                              <w:color w:val="575756"/>
                              <w:sz w:val="16"/>
                              <w:szCs w:val="18"/>
                            </w:rPr>
                          </w:pPr>
                          <w:r w:rsidRPr="00B10E27">
                            <w:rPr>
                              <w:color w:val="575756"/>
                              <w:sz w:val="16"/>
                              <w:szCs w:val="18"/>
                            </w:rPr>
                            <w:t>Plant Heritage is a Company Limited by Guarantee. Registered in Cardiff 2222953. Registered Charity No: 1004009/SC041785</w:t>
                          </w:r>
                        </w:p>
                        <w:p w14:paraId="35DCC588" w14:textId="77777777" w:rsidR="00856955" w:rsidRDefault="00856955" w:rsidP="0085695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DE9C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.2pt;margin-top:4.1pt;width:594.7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" stroked="f">
              <v:textbox>
                <w:txbxContent>
                  <w:p w14:paraId="689194AC" w14:textId="77777777" w:rsidR="00856955" w:rsidRPr="00B10E27" w:rsidRDefault="00856955" w:rsidP="00856955">
                    <w:pPr>
                      <w:pStyle w:val="Footer"/>
                      <w:spacing w:after="120"/>
                      <w:jc w:val="center"/>
                      <w:rPr>
                        <w:color w:val="575756"/>
                        <w:sz w:val="18"/>
                        <w:szCs w:val="18"/>
                      </w:rPr>
                    </w:pPr>
                    <w:r w:rsidRPr="00B10E27">
                      <w:rPr>
                        <w:b/>
                        <w:color w:val="575756"/>
                        <w:sz w:val="18"/>
                        <w:szCs w:val="18"/>
                      </w:rPr>
                      <w:t>Plant Heritage</w:t>
                    </w:r>
                    <w:r w:rsidRPr="00B10E27">
                      <w:rPr>
                        <w:color w:val="575756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color w:val="575756"/>
                        <w:sz w:val="18"/>
                        <w:szCs w:val="18"/>
                      </w:rPr>
                      <w:t>Stone Pine, Wisley Lane, Wisley</w:t>
                    </w:r>
                    <w:r w:rsidRPr="00B10E27">
                      <w:rPr>
                        <w:color w:val="575756"/>
                        <w:sz w:val="18"/>
                        <w:szCs w:val="18"/>
                      </w:rPr>
                      <w:t>,</w:t>
                    </w:r>
                    <w:r>
                      <w:rPr>
                        <w:color w:val="575756"/>
                        <w:sz w:val="18"/>
                        <w:szCs w:val="18"/>
                      </w:rPr>
                      <w:t xml:space="preserve"> Woking,</w:t>
                    </w:r>
                    <w:r w:rsidRPr="00B10E27">
                      <w:rPr>
                        <w:color w:val="575756"/>
                        <w:sz w:val="18"/>
                        <w:szCs w:val="18"/>
                      </w:rPr>
                      <w:t xml:space="preserve"> GU</w:t>
                    </w:r>
                    <w:r>
                      <w:rPr>
                        <w:color w:val="575756"/>
                        <w:sz w:val="18"/>
                        <w:szCs w:val="18"/>
                      </w:rPr>
                      <w:t>2</w:t>
                    </w:r>
                    <w:r w:rsidRPr="00B10E27">
                      <w:rPr>
                        <w:color w:val="575756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color w:val="575756"/>
                        <w:sz w:val="18"/>
                        <w:szCs w:val="18"/>
                      </w:rPr>
                      <w:t>6QD</w:t>
                    </w:r>
                    <w:r w:rsidRPr="00B10E27">
                      <w:rPr>
                        <w:color w:val="575756"/>
                        <w:sz w:val="18"/>
                        <w:szCs w:val="18"/>
                      </w:rPr>
                      <w:t xml:space="preserve"> │ T: 01483 </w:t>
                    </w:r>
                    <w:proofErr w:type="gramStart"/>
                    <w:r w:rsidRPr="00B10E27">
                      <w:rPr>
                        <w:color w:val="575756"/>
                        <w:sz w:val="18"/>
                        <w:szCs w:val="18"/>
                      </w:rPr>
                      <w:t xml:space="preserve">447540  </w:t>
                    </w:r>
                    <w:r w:rsidRPr="00667B97">
                      <w:rPr>
                        <w:color w:val="575756"/>
                        <w:sz w:val="18"/>
                        <w:szCs w:val="18"/>
                      </w:rPr>
                      <w:t>www.plantheritage.org.uk</w:t>
                    </w:r>
                    <w:proofErr w:type="gramEnd"/>
                    <w:r>
                      <w:rPr>
                        <w:color w:val="575756"/>
                        <w:sz w:val="18"/>
                        <w:szCs w:val="18"/>
                      </w:rPr>
                      <w:t xml:space="preserve">  info@plantheritage.org.uk</w:t>
                    </w:r>
                  </w:p>
                  <w:p w14:paraId="34016DC4" w14:textId="77777777" w:rsidR="00856955" w:rsidRPr="00B10E27" w:rsidRDefault="00856955" w:rsidP="00856955">
                    <w:pPr>
                      <w:pStyle w:val="Footer"/>
                      <w:spacing w:after="120"/>
                      <w:jc w:val="center"/>
                      <w:rPr>
                        <w:color w:val="575756"/>
                        <w:sz w:val="16"/>
                        <w:szCs w:val="18"/>
                      </w:rPr>
                    </w:pPr>
                    <w:r w:rsidRPr="00B10E27">
                      <w:rPr>
                        <w:color w:val="575756"/>
                        <w:sz w:val="16"/>
                        <w:szCs w:val="18"/>
                      </w:rPr>
                      <w:t>Plant Heritage is a Company Limited by Guarantee. Registered in Cardiff 2222953. Registered Charity No: 1004009/SC041785</w:t>
                    </w:r>
                  </w:p>
                  <w:p w14:paraId="35DCC588" w14:textId="77777777" w:rsidR="00856955" w:rsidRDefault="00856955" w:rsidP="00856955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342E4" w14:textId="77777777" w:rsidR="001B46AE" w:rsidRDefault="001B46AE" w:rsidP="001B46AE">
      <w:pPr>
        <w:spacing w:after="0" w:line="240" w:lineRule="auto"/>
      </w:pPr>
      <w:r>
        <w:separator/>
      </w:r>
    </w:p>
  </w:footnote>
  <w:footnote w:type="continuationSeparator" w:id="0">
    <w:p w14:paraId="472D7F14" w14:textId="77777777" w:rsidR="001B46AE" w:rsidRDefault="001B46AE" w:rsidP="001B4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F047" w14:textId="77777777" w:rsidR="00856955" w:rsidRDefault="00856955">
    <w:pPr>
      <w:pStyle w:val="Header"/>
    </w:pPr>
  </w:p>
  <w:p w14:paraId="30A536E6" w14:textId="77777777" w:rsidR="00856955" w:rsidRDefault="00856955">
    <w:pPr>
      <w:pStyle w:val="Header"/>
    </w:pPr>
  </w:p>
  <w:p w14:paraId="19B04560" w14:textId="50204E5D" w:rsidR="001B46AE" w:rsidRDefault="001B46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A7546" w14:textId="76733482" w:rsidR="001B46AE" w:rsidRDefault="0085695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F87603" wp14:editId="657013EC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3600000" cy="615600"/>
          <wp:effectExtent l="0" t="0" r="635" b="0"/>
          <wp:wrapSquare wrapText="bothSides"/>
          <wp:docPr id="649492480" name="Picture 649492480" descr="A black and grey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492480" name="Picture 649492480" descr="A black and grey tex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A12"/>
    <w:multiLevelType w:val="hybridMultilevel"/>
    <w:tmpl w:val="36B631AE"/>
    <w:lvl w:ilvl="0" w:tplc="A30EE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C5A6C"/>
    <w:multiLevelType w:val="multilevel"/>
    <w:tmpl w:val="4BD0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B2BC7"/>
    <w:multiLevelType w:val="multilevel"/>
    <w:tmpl w:val="3A54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AB55EE"/>
    <w:multiLevelType w:val="multilevel"/>
    <w:tmpl w:val="8E70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22C8A"/>
    <w:multiLevelType w:val="hybridMultilevel"/>
    <w:tmpl w:val="BDA88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9598A"/>
    <w:multiLevelType w:val="multilevel"/>
    <w:tmpl w:val="DBA86E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8121AE6"/>
    <w:multiLevelType w:val="multilevel"/>
    <w:tmpl w:val="3696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EC3292"/>
    <w:multiLevelType w:val="multilevel"/>
    <w:tmpl w:val="9A5A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8F47DE"/>
    <w:multiLevelType w:val="hybridMultilevel"/>
    <w:tmpl w:val="A3FA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62289"/>
    <w:multiLevelType w:val="multilevel"/>
    <w:tmpl w:val="4092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952759"/>
    <w:multiLevelType w:val="hybridMultilevel"/>
    <w:tmpl w:val="99864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121A2"/>
    <w:multiLevelType w:val="hybridMultilevel"/>
    <w:tmpl w:val="0588A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0261A"/>
    <w:multiLevelType w:val="hybridMultilevel"/>
    <w:tmpl w:val="BC082CF4"/>
    <w:lvl w:ilvl="0" w:tplc="C9D8EE1E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8325C"/>
    <w:multiLevelType w:val="hybridMultilevel"/>
    <w:tmpl w:val="9CAA9BE2"/>
    <w:lvl w:ilvl="0" w:tplc="C9D8EE1E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03516B"/>
    <w:multiLevelType w:val="hybridMultilevel"/>
    <w:tmpl w:val="6DDCF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668CA"/>
    <w:multiLevelType w:val="hybridMultilevel"/>
    <w:tmpl w:val="9D786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82BB78">
      <w:numFmt w:val="bullet"/>
      <w:lvlText w:val="–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083310">
    <w:abstractNumId w:val="2"/>
  </w:num>
  <w:num w:numId="2" w16cid:durableId="1954167818">
    <w:abstractNumId w:val="7"/>
  </w:num>
  <w:num w:numId="3" w16cid:durableId="1106542401">
    <w:abstractNumId w:val="1"/>
  </w:num>
  <w:num w:numId="4" w16cid:durableId="398406712">
    <w:abstractNumId w:val="6"/>
  </w:num>
  <w:num w:numId="5" w16cid:durableId="1775251400">
    <w:abstractNumId w:val="0"/>
  </w:num>
  <w:num w:numId="6" w16cid:durableId="105465396">
    <w:abstractNumId w:val="14"/>
  </w:num>
  <w:num w:numId="7" w16cid:durableId="1047528075">
    <w:abstractNumId w:val="9"/>
  </w:num>
  <w:num w:numId="8" w16cid:durableId="1191456728">
    <w:abstractNumId w:val="3"/>
  </w:num>
  <w:num w:numId="9" w16cid:durableId="1885483808">
    <w:abstractNumId w:val="15"/>
  </w:num>
  <w:num w:numId="10" w16cid:durableId="1559701887">
    <w:abstractNumId w:val="4"/>
  </w:num>
  <w:num w:numId="11" w16cid:durableId="127165785">
    <w:abstractNumId w:val="13"/>
  </w:num>
  <w:num w:numId="12" w16cid:durableId="1173763791">
    <w:abstractNumId w:val="12"/>
  </w:num>
  <w:num w:numId="13" w16cid:durableId="290287482">
    <w:abstractNumId w:val="10"/>
  </w:num>
  <w:num w:numId="14" w16cid:durableId="1118599634">
    <w:abstractNumId w:val="8"/>
  </w:num>
  <w:num w:numId="15" w16cid:durableId="918565463">
    <w:abstractNumId w:val="5"/>
  </w:num>
  <w:num w:numId="16" w16cid:durableId="2816896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51"/>
    <w:rsid w:val="00023E22"/>
    <w:rsid w:val="00032845"/>
    <w:rsid w:val="00050B25"/>
    <w:rsid w:val="000667E6"/>
    <w:rsid w:val="00067DF8"/>
    <w:rsid w:val="00085575"/>
    <w:rsid w:val="000932B7"/>
    <w:rsid w:val="000A0D0D"/>
    <w:rsid w:val="000A296E"/>
    <w:rsid w:val="000A71A5"/>
    <w:rsid w:val="000A7351"/>
    <w:rsid w:val="000B062D"/>
    <w:rsid w:val="000D1400"/>
    <w:rsid w:val="000E220E"/>
    <w:rsid w:val="000E5DA5"/>
    <w:rsid w:val="000F7572"/>
    <w:rsid w:val="001023C0"/>
    <w:rsid w:val="00120A42"/>
    <w:rsid w:val="001470C7"/>
    <w:rsid w:val="00147FD2"/>
    <w:rsid w:val="00167462"/>
    <w:rsid w:val="001715C9"/>
    <w:rsid w:val="0017490E"/>
    <w:rsid w:val="001A51BC"/>
    <w:rsid w:val="001A6372"/>
    <w:rsid w:val="001B39AA"/>
    <w:rsid w:val="001B46AE"/>
    <w:rsid w:val="001C1CA5"/>
    <w:rsid w:val="001C1DE8"/>
    <w:rsid w:val="001D0EE7"/>
    <w:rsid w:val="001E5841"/>
    <w:rsid w:val="001E6C01"/>
    <w:rsid w:val="001F1FF6"/>
    <w:rsid w:val="001F637F"/>
    <w:rsid w:val="001F6550"/>
    <w:rsid w:val="0021227A"/>
    <w:rsid w:val="00212DF8"/>
    <w:rsid w:val="00224864"/>
    <w:rsid w:val="00236231"/>
    <w:rsid w:val="00236D97"/>
    <w:rsid w:val="00243EF1"/>
    <w:rsid w:val="00245692"/>
    <w:rsid w:val="00245FCD"/>
    <w:rsid w:val="00257639"/>
    <w:rsid w:val="00271AB6"/>
    <w:rsid w:val="00285547"/>
    <w:rsid w:val="00295C30"/>
    <w:rsid w:val="00296AE3"/>
    <w:rsid w:val="002A304C"/>
    <w:rsid w:val="002F2AEB"/>
    <w:rsid w:val="002F3058"/>
    <w:rsid w:val="002F6070"/>
    <w:rsid w:val="00304155"/>
    <w:rsid w:val="00306C09"/>
    <w:rsid w:val="00324D91"/>
    <w:rsid w:val="00327007"/>
    <w:rsid w:val="003303EF"/>
    <w:rsid w:val="00356EA7"/>
    <w:rsid w:val="00385F5D"/>
    <w:rsid w:val="003933B4"/>
    <w:rsid w:val="003A44AA"/>
    <w:rsid w:val="003B6C48"/>
    <w:rsid w:val="003C380E"/>
    <w:rsid w:val="003E6668"/>
    <w:rsid w:val="003F2FE6"/>
    <w:rsid w:val="00407456"/>
    <w:rsid w:val="00413D2A"/>
    <w:rsid w:val="00423C9D"/>
    <w:rsid w:val="004263B8"/>
    <w:rsid w:val="00431198"/>
    <w:rsid w:val="00441B84"/>
    <w:rsid w:val="0044253C"/>
    <w:rsid w:val="00460534"/>
    <w:rsid w:val="00466133"/>
    <w:rsid w:val="0047594B"/>
    <w:rsid w:val="0048368E"/>
    <w:rsid w:val="00495346"/>
    <w:rsid w:val="004A1832"/>
    <w:rsid w:val="004C09BB"/>
    <w:rsid w:val="004E6F1B"/>
    <w:rsid w:val="005008F4"/>
    <w:rsid w:val="00507D26"/>
    <w:rsid w:val="005124C2"/>
    <w:rsid w:val="00521DD6"/>
    <w:rsid w:val="00522E0C"/>
    <w:rsid w:val="005273DC"/>
    <w:rsid w:val="005372BC"/>
    <w:rsid w:val="00554F01"/>
    <w:rsid w:val="0056493C"/>
    <w:rsid w:val="00585334"/>
    <w:rsid w:val="005A3A28"/>
    <w:rsid w:val="005B2A60"/>
    <w:rsid w:val="005B5974"/>
    <w:rsid w:val="005B7EB1"/>
    <w:rsid w:val="005D19BB"/>
    <w:rsid w:val="005D2648"/>
    <w:rsid w:val="005D61D5"/>
    <w:rsid w:val="00601018"/>
    <w:rsid w:val="00606491"/>
    <w:rsid w:val="00622A30"/>
    <w:rsid w:val="00622F7F"/>
    <w:rsid w:val="006400D5"/>
    <w:rsid w:val="00645B28"/>
    <w:rsid w:val="00663365"/>
    <w:rsid w:val="006760FE"/>
    <w:rsid w:val="00682823"/>
    <w:rsid w:val="00682B26"/>
    <w:rsid w:val="00684E60"/>
    <w:rsid w:val="006B1761"/>
    <w:rsid w:val="006C186E"/>
    <w:rsid w:val="006C638A"/>
    <w:rsid w:val="006D39AC"/>
    <w:rsid w:val="007133CA"/>
    <w:rsid w:val="00714F60"/>
    <w:rsid w:val="0072591C"/>
    <w:rsid w:val="00735685"/>
    <w:rsid w:val="00745442"/>
    <w:rsid w:val="00747102"/>
    <w:rsid w:val="00756738"/>
    <w:rsid w:val="007837AB"/>
    <w:rsid w:val="007837EF"/>
    <w:rsid w:val="0079447B"/>
    <w:rsid w:val="007A5B8A"/>
    <w:rsid w:val="007B4F08"/>
    <w:rsid w:val="007C2BCB"/>
    <w:rsid w:val="007D4A27"/>
    <w:rsid w:val="007F3536"/>
    <w:rsid w:val="00813873"/>
    <w:rsid w:val="008151BE"/>
    <w:rsid w:val="008153F4"/>
    <w:rsid w:val="00820219"/>
    <w:rsid w:val="0084490C"/>
    <w:rsid w:val="008520DA"/>
    <w:rsid w:val="00854EE4"/>
    <w:rsid w:val="00856955"/>
    <w:rsid w:val="00861119"/>
    <w:rsid w:val="00861934"/>
    <w:rsid w:val="00872309"/>
    <w:rsid w:val="008800C9"/>
    <w:rsid w:val="00891759"/>
    <w:rsid w:val="00893799"/>
    <w:rsid w:val="008A3F09"/>
    <w:rsid w:val="008A56AF"/>
    <w:rsid w:val="008C56F8"/>
    <w:rsid w:val="008D28A9"/>
    <w:rsid w:val="008E0224"/>
    <w:rsid w:val="008E59F0"/>
    <w:rsid w:val="0090536D"/>
    <w:rsid w:val="0090671F"/>
    <w:rsid w:val="00913D9B"/>
    <w:rsid w:val="009409CA"/>
    <w:rsid w:val="009569F1"/>
    <w:rsid w:val="009A4A7A"/>
    <w:rsid w:val="009C2834"/>
    <w:rsid w:val="009D1323"/>
    <w:rsid w:val="009D2D47"/>
    <w:rsid w:val="009E1FF2"/>
    <w:rsid w:val="009E4612"/>
    <w:rsid w:val="009F2673"/>
    <w:rsid w:val="009F2B76"/>
    <w:rsid w:val="00A2141C"/>
    <w:rsid w:val="00A75FB3"/>
    <w:rsid w:val="00A9154A"/>
    <w:rsid w:val="00A921D5"/>
    <w:rsid w:val="00A951EA"/>
    <w:rsid w:val="00AA61F2"/>
    <w:rsid w:val="00AC6C28"/>
    <w:rsid w:val="00AF5F62"/>
    <w:rsid w:val="00B049EB"/>
    <w:rsid w:val="00B31567"/>
    <w:rsid w:val="00B441DE"/>
    <w:rsid w:val="00B53707"/>
    <w:rsid w:val="00B53CBC"/>
    <w:rsid w:val="00B64EFF"/>
    <w:rsid w:val="00B6702A"/>
    <w:rsid w:val="00B74DB6"/>
    <w:rsid w:val="00B84853"/>
    <w:rsid w:val="00BA48F6"/>
    <w:rsid w:val="00BA49E7"/>
    <w:rsid w:val="00BC04AE"/>
    <w:rsid w:val="00BC3FEC"/>
    <w:rsid w:val="00BD5809"/>
    <w:rsid w:val="00BE2426"/>
    <w:rsid w:val="00BF1374"/>
    <w:rsid w:val="00BF15D7"/>
    <w:rsid w:val="00BF43CA"/>
    <w:rsid w:val="00C03649"/>
    <w:rsid w:val="00C0384C"/>
    <w:rsid w:val="00C059E0"/>
    <w:rsid w:val="00C10A5E"/>
    <w:rsid w:val="00C4210C"/>
    <w:rsid w:val="00C81417"/>
    <w:rsid w:val="00C97E7C"/>
    <w:rsid w:val="00CA542B"/>
    <w:rsid w:val="00CA611E"/>
    <w:rsid w:val="00CC3B37"/>
    <w:rsid w:val="00CE425A"/>
    <w:rsid w:val="00D00593"/>
    <w:rsid w:val="00D04A9B"/>
    <w:rsid w:val="00D05C63"/>
    <w:rsid w:val="00D119BE"/>
    <w:rsid w:val="00D21593"/>
    <w:rsid w:val="00D26A43"/>
    <w:rsid w:val="00D26AB6"/>
    <w:rsid w:val="00D31458"/>
    <w:rsid w:val="00D36B8C"/>
    <w:rsid w:val="00D61A78"/>
    <w:rsid w:val="00D674CB"/>
    <w:rsid w:val="00D72D1E"/>
    <w:rsid w:val="00D93304"/>
    <w:rsid w:val="00D940EE"/>
    <w:rsid w:val="00DA0A9F"/>
    <w:rsid w:val="00DA48DA"/>
    <w:rsid w:val="00DA4AD5"/>
    <w:rsid w:val="00DA6CB3"/>
    <w:rsid w:val="00DB552F"/>
    <w:rsid w:val="00DE0E07"/>
    <w:rsid w:val="00DE3258"/>
    <w:rsid w:val="00DF42DE"/>
    <w:rsid w:val="00E02C3A"/>
    <w:rsid w:val="00E07822"/>
    <w:rsid w:val="00E30591"/>
    <w:rsid w:val="00E81628"/>
    <w:rsid w:val="00E96CBB"/>
    <w:rsid w:val="00EC51DF"/>
    <w:rsid w:val="00EE3732"/>
    <w:rsid w:val="00F03BBD"/>
    <w:rsid w:val="00F12EB1"/>
    <w:rsid w:val="00F1329D"/>
    <w:rsid w:val="00F2010E"/>
    <w:rsid w:val="00F268BB"/>
    <w:rsid w:val="00F37914"/>
    <w:rsid w:val="00F415F9"/>
    <w:rsid w:val="00F44360"/>
    <w:rsid w:val="00F63637"/>
    <w:rsid w:val="00F67130"/>
    <w:rsid w:val="00F84F9F"/>
    <w:rsid w:val="00F93FFA"/>
    <w:rsid w:val="00FA5E33"/>
    <w:rsid w:val="00FC4126"/>
    <w:rsid w:val="00FD3D3E"/>
    <w:rsid w:val="00FD4553"/>
    <w:rsid w:val="00FD5C07"/>
    <w:rsid w:val="00FE3CBF"/>
    <w:rsid w:val="00FF21A2"/>
    <w:rsid w:val="00FF24A5"/>
    <w:rsid w:val="0C8D825D"/>
    <w:rsid w:val="0CBB47A8"/>
    <w:rsid w:val="123920EE"/>
    <w:rsid w:val="1E5B0231"/>
    <w:rsid w:val="44CF9F6A"/>
    <w:rsid w:val="53DBE42D"/>
    <w:rsid w:val="5C8CAE63"/>
    <w:rsid w:val="61DD0471"/>
    <w:rsid w:val="7AEE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C35151C"/>
  <w15:chartTrackingRefBased/>
  <w15:docId w15:val="{DFB97E4A-D31D-49C6-8353-833C4689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3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3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3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3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3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3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3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3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3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3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3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4A9B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04A9B"/>
    <w:pPr>
      <w:spacing w:after="0" w:line="240" w:lineRule="auto"/>
    </w:pPr>
    <w:rPr>
      <w:rFonts w:ascii="Calibri" w:hAnsi="Calibri"/>
      <w:kern w:val="0"/>
      <w:sz w:val="22"/>
      <w:szCs w:val="21"/>
      <w:u w:color="000000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D04A9B"/>
    <w:rPr>
      <w:rFonts w:ascii="Calibri" w:hAnsi="Calibri"/>
      <w:kern w:val="0"/>
      <w:sz w:val="22"/>
      <w:szCs w:val="21"/>
      <w:u w:color="00000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A6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07D2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94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44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44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4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47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4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6AE"/>
  </w:style>
  <w:style w:type="paragraph" w:styleId="Footer">
    <w:name w:val="footer"/>
    <w:basedOn w:val="Normal"/>
    <w:link w:val="FooterChar"/>
    <w:uiPriority w:val="99"/>
    <w:unhideWhenUsed/>
    <w:rsid w:val="001B4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urnaleditor@plantheritage.org.uk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ms@plantheritage.org.uk" TargetMode="External"/><Relationship Id="rId12" Type="http://schemas.openxmlformats.org/officeDocument/2006/relationships/hyperlink" Target="https://www.plantheritage.org.uk/about-us/job-and-volunteer-vacancie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lantheritage.org.uk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plantheritage.org.uk/conservation/plant-guardians/what-are-plant-guardia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lantheritage.org.uk/national-plant-collections/what-are-the-national-collections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Hines</dc:creator>
  <cp:keywords/>
  <dc:description/>
  <cp:lastModifiedBy>Gwen Hines</cp:lastModifiedBy>
  <cp:revision>2</cp:revision>
  <dcterms:created xsi:type="dcterms:W3CDTF">2025-11-05T11:28:00Z</dcterms:created>
  <dcterms:modified xsi:type="dcterms:W3CDTF">2025-11-05T11:28:00Z</dcterms:modified>
</cp:coreProperties>
</file>